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6863"/>
      </w:tblGrid>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Course unit title</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22A8F" w:rsidP="00C81167">
            <w:pPr>
              <w:rPr>
                <w:b/>
                <w:sz w:val="22"/>
                <w:szCs w:val="22"/>
                <w:lang w:val="en-GB"/>
              </w:rPr>
            </w:pPr>
            <w:r w:rsidRPr="00907E8F">
              <w:rPr>
                <w:b/>
                <w:sz w:val="22"/>
                <w:szCs w:val="22"/>
                <w:lang w:val="en-GB"/>
              </w:rPr>
              <w:t>PHILOSOPHY</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Course unit code</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F87A25" w:rsidP="00C81167">
            <w:pPr>
              <w:rPr>
                <w:sz w:val="22"/>
                <w:szCs w:val="22"/>
                <w:lang w:val="en-GB"/>
              </w:rPr>
            </w:pPr>
            <w:r w:rsidRPr="00907E8F">
              <w:rPr>
                <w:sz w:val="22"/>
                <w:szCs w:val="22"/>
                <w:lang w:val="en-GB"/>
              </w:rPr>
              <w:t>FilzP917</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 xml:space="preserve">Type of course unit </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sz w:val="22"/>
                <w:szCs w:val="22"/>
                <w:lang w:val="en-GB"/>
              </w:rPr>
            </w:pPr>
            <w:r w:rsidRPr="00907E8F">
              <w:rPr>
                <w:sz w:val="22"/>
                <w:szCs w:val="22"/>
                <w:lang w:val="en-GB"/>
              </w:rPr>
              <w:t>A part – Compulsory part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Level of course unit</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sz w:val="22"/>
                <w:szCs w:val="22"/>
                <w:lang w:val="en-GB"/>
              </w:rPr>
            </w:pPr>
            <w:r w:rsidRPr="00907E8F">
              <w:rPr>
                <w:sz w:val="22"/>
                <w:szCs w:val="22"/>
                <w:lang w:val="en-GB"/>
              </w:rPr>
              <w:t>2</w:t>
            </w:r>
            <w:r w:rsidRPr="00907E8F">
              <w:rPr>
                <w:sz w:val="22"/>
                <w:szCs w:val="22"/>
                <w:vertAlign w:val="superscript"/>
                <w:lang w:val="en-GB"/>
              </w:rPr>
              <w:t>nd</w:t>
            </w:r>
            <w:r w:rsidRPr="00907E8F">
              <w:rPr>
                <w:sz w:val="22"/>
                <w:szCs w:val="22"/>
                <w:lang w:val="en-GB"/>
              </w:rPr>
              <w:t xml:space="preserve"> cycle (Master)</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 xml:space="preserve">Year of study </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sz w:val="22"/>
                <w:szCs w:val="22"/>
                <w:lang w:val="en-GB"/>
              </w:rPr>
            </w:pPr>
            <w:r w:rsidRPr="00907E8F">
              <w:rPr>
                <w:sz w:val="22"/>
                <w:szCs w:val="22"/>
                <w:lang w:val="en-GB"/>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Semester</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2E3BE4" w:rsidP="00C81167">
            <w:pPr>
              <w:rPr>
                <w:sz w:val="22"/>
                <w:szCs w:val="22"/>
                <w:lang w:val="en-GB"/>
              </w:rPr>
            </w:pPr>
            <w:r w:rsidRPr="00907E8F">
              <w:rPr>
                <w:sz w:val="22"/>
                <w:szCs w:val="22"/>
                <w:lang w:val="en-GB"/>
              </w:rPr>
              <w:t>I</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C81167">
            <w:pPr>
              <w:rPr>
                <w:b/>
                <w:sz w:val="22"/>
                <w:szCs w:val="22"/>
                <w:lang w:val="en-GB"/>
              </w:rPr>
            </w:pPr>
            <w:r w:rsidRPr="00907E8F">
              <w:rPr>
                <w:b/>
                <w:sz w:val="22"/>
                <w:szCs w:val="22"/>
                <w:lang w:val="en-GB"/>
              </w:rPr>
              <w:t>Number of ECTS credits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A9626D" w:rsidP="00C81167">
            <w:pPr>
              <w:rPr>
                <w:sz w:val="22"/>
                <w:szCs w:val="22"/>
                <w:lang w:val="en-GB"/>
              </w:rPr>
            </w:pPr>
            <w:r w:rsidRPr="00907E8F">
              <w:rPr>
                <w:sz w:val="22"/>
                <w:szCs w:val="22"/>
                <w:lang w:val="en-GB"/>
              </w:rPr>
              <w:t>3</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Name of lecturer(s)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lang w:val="en-GB"/>
              </w:rPr>
            </w:pPr>
            <w:r w:rsidRPr="00907E8F">
              <w:rPr>
                <w:sz w:val="22"/>
                <w:szCs w:val="22"/>
                <w:lang w:val="en-GB"/>
              </w:rPr>
              <w:t xml:space="preserve">Mathias </w:t>
            </w:r>
            <w:proofErr w:type="spellStart"/>
            <w:r w:rsidRPr="00907E8F">
              <w:rPr>
                <w:sz w:val="22"/>
                <w:szCs w:val="22"/>
                <w:lang w:val="en-GB"/>
              </w:rPr>
              <w:t>Roggo</w:t>
            </w:r>
            <w:proofErr w:type="spellEnd"/>
            <w:r w:rsidRPr="00907E8F">
              <w:rPr>
                <w:sz w:val="22"/>
                <w:szCs w:val="22"/>
                <w:lang w:val="en-GB"/>
              </w:rPr>
              <w:t xml:space="preserve">, </w:t>
            </w:r>
            <w:proofErr w:type="spellStart"/>
            <w:r w:rsidRPr="00907E8F">
              <w:rPr>
                <w:sz w:val="22"/>
                <w:szCs w:val="22"/>
                <w:lang w:val="en-GB"/>
              </w:rPr>
              <w:t>Dr.phil</w:t>
            </w:r>
            <w:proofErr w:type="spellEnd"/>
            <w:r w:rsidRPr="00907E8F">
              <w:rPr>
                <w:sz w:val="22"/>
                <w:szCs w:val="22"/>
                <w:lang w:val="en-GB"/>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Learning outcomes of the course unit</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Aims of the course</w:t>
            </w:r>
          </w:p>
          <w:p w:rsidR="00EB6E7D" w:rsidRPr="00907E8F" w:rsidRDefault="00EB6E7D" w:rsidP="00EB6E7D">
            <w:pPr>
              <w:rPr>
                <w:sz w:val="22"/>
                <w:szCs w:val="22"/>
                <w:lang w:val="en-GB"/>
              </w:rPr>
            </w:pPr>
            <w:r w:rsidRPr="00907E8F">
              <w:rPr>
                <w:sz w:val="22"/>
                <w:szCs w:val="22"/>
                <w:lang w:val="en-GB"/>
              </w:rPr>
              <w:t>To comprehend nature of philosophy, its subject, singularity, its role in a person’s life, its place in the mental culture, to study the most significant ideas and teachings of philosophy of different historical epochs.</w:t>
            </w:r>
          </w:p>
          <w:p w:rsidR="00EB6E7D" w:rsidRPr="00907E8F" w:rsidRDefault="00EB6E7D" w:rsidP="00EB6E7D">
            <w:pPr>
              <w:rPr>
                <w:b/>
                <w:sz w:val="22"/>
                <w:szCs w:val="22"/>
                <w:lang w:val="en-GB"/>
              </w:rPr>
            </w:pPr>
            <w:r w:rsidRPr="00907E8F">
              <w:rPr>
                <w:b/>
                <w:sz w:val="22"/>
                <w:szCs w:val="22"/>
                <w:lang w:val="en-GB"/>
              </w:rPr>
              <w:t>Objectives of the course</w:t>
            </w:r>
          </w:p>
          <w:p w:rsidR="00EB6E7D" w:rsidRPr="00907E8F" w:rsidRDefault="00EB6E7D" w:rsidP="00EB6E7D">
            <w:pPr>
              <w:rPr>
                <w:sz w:val="22"/>
                <w:szCs w:val="22"/>
                <w:lang w:val="en-GB"/>
              </w:rPr>
            </w:pPr>
            <w:r w:rsidRPr="00907E8F">
              <w:rPr>
                <w:sz w:val="22"/>
                <w:szCs w:val="22"/>
                <w:lang w:val="en-GB"/>
              </w:rPr>
              <w:t xml:space="preserve">To be able to use knowledge of philosophy for analysis of certain events, </w:t>
            </w:r>
            <w:proofErr w:type="spellStart"/>
            <w:r w:rsidRPr="00907E8F">
              <w:rPr>
                <w:sz w:val="22"/>
                <w:szCs w:val="22"/>
                <w:lang w:val="en-GB"/>
              </w:rPr>
              <w:t>typification</w:t>
            </w:r>
            <w:proofErr w:type="spellEnd"/>
            <w:r w:rsidRPr="00907E8F">
              <w:rPr>
                <w:b/>
                <w:sz w:val="22"/>
                <w:szCs w:val="22"/>
                <w:lang w:val="en-GB"/>
              </w:rPr>
              <w:t xml:space="preserve"> </w:t>
            </w:r>
            <w:r w:rsidRPr="00907E8F">
              <w:rPr>
                <w:sz w:val="22"/>
                <w:szCs w:val="22"/>
                <w:lang w:val="en-GB"/>
              </w:rPr>
              <w:t>and assessment of particular events, to find links between the abstract and the concrete, philosophical ideas with the art of living. To be able to see the presence of the traditions historical and spiritual heritage in the present situation, to develop the skill at reading and interpreting philosophical texts, to develop critical and dialogical reasoning, to perfect rational and independent thinking skills, of logical reasoning and making conclusions, to see the essence, to understand the meaning</w:t>
            </w:r>
            <w:r w:rsidRPr="00907E8F">
              <w:rPr>
                <w:b/>
                <w:sz w:val="22"/>
                <w:szCs w:val="22"/>
                <w:lang w:val="en-GB"/>
              </w:rPr>
              <w:t>.</w:t>
            </w:r>
            <w:r w:rsidRPr="00907E8F">
              <w:rPr>
                <w:sz w:val="22"/>
                <w:szCs w:val="22"/>
                <w:lang w:val="en-GB"/>
              </w:rPr>
              <w:t xml:space="preserve"> </w:t>
            </w:r>
          </w:p>
          <w:p w:rsidR="00EB6E7D" w:rsidRPr="00907E8F" w:rsidRDefault="00EB6E7D" w:rsidP="00EB6E7D">
            <w:pPr>
              <w:rPr>
                <w:b/>
                <w:sz w:val="22"/>
                <w:szCs w:val="22"/>
                <w:lang w:val="en-GB"/>
              </w:rPr>
            </w:pPr>
            <w:r w:rsidRPr="00907E8F">
              <w:rPr>
                <w:b/>
                <w:sz w:val="22"/>
                <w:szCs w:val="22"/>
                <w:lang w:val="en-GB"/>
              </w:rPr>
              <w:t>Results to be achieved (competences to be developed)</w:t>
            </w:r>
          </w:p>
          <w:p w:rsidR="00EB6E7D" w:rsidRPr="00907E8F" w:rsidRDefault="00EB6E7D" w:rsidP="00EB6E7D">
            <w:pPr>
              <w:rPr>
                <w:sz w:val="22"/>
                <w:szCs w:val="22"/>
                <w:lang w:val="en-GB"/>
              </w:rPr>
            </w:pPr>
            <w:r w:rsidRPr="00907E8F">
              <w:rPr>
                <w:sz w:val="22"/>
                <w:szCs w:val="22"/>
                <w:lang w:val="en-GB"/>
              </w:rPr>
              <w:t>At the end of the course the student: 1) understands the singularity of philosophy, its role in a person’s life, its relations with other forms of mental activity,  2) sees the difference between the  everyday</w:t>
            </w:r>
            <w:r w:rsidRPr="00907E8F">
              <w:rPr>
                <w:b/>
                <w:sz w:val="22"/>
                <w:szCs w:val="22"/>
                <w:lang w:val="en-GB"/>
              </w:rPr>
              <w:t xml:space="preserve">, </w:t>
            </w:r>
            <w:r w:rsidRPr="00907E8F">
              <w:rPr>
                <w:sz w:val="22"/>
                <w:szCs w:val="22"/>
                <w:lang w:val="en-GB"/>
              </w:rPr>
              <w:t>scientific, artistic and philosophical reasoning, 3) has knowledge of the epochs of the history of philosophy, its trends, fundamental values of each epoch, basic ideas of most prominent thinkers,  4) knows and is able to use the main notions of philosophy, 5) has developed a skill at recognising the main in the variety, understands the essence, understands the meaning</w:t>
            </w:r>
            <w:r w:rsidRPr="00907E8F">
              <w:rPr>
                <w:b/>
                <w:sz w:val="22"/>
                <w:szCs w:val="22"/>
                <w:lang w:val="en-GB"/>
              </w:rPr>
              <w:t>,</w:t>
            </w:r>
            <w:r w:rsidRPr="00907E8F">
              <w:rPr>
                <w:sz w:val="22"/>
                <w:szCs w:val="22"/>
                <w:lang w:val="en-GB"/>
              </w:rPr>
              <w:t xml:space="preserve"> 6) is able to think critically, to participate in  discussions, to develop a dialogue, is able to listen to and understand  different opinions  and  to find arguments for the defence of  own point of view, 7) is able to analyse and interpret philosophical texts, discover their links with the content of the epoch and sees similarities with topical issues of our current situation.</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Mode of delivery</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lang w:val="en-GB"/>
              </w:rPr>
            </w:pPr>
            <w:r w:rsidRPr="00907E8F">
              <w:rPr>
                <w:sz w:val="22"/>
                <w:szCs w:val="22"/>
                <w:lang w:val="en-GB"/>
              </w:rPr>
              <w:t>Face-to-face</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Prerequisites and co-requisites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A112A7" w:rsidP="00EB6E7D">
            <w:pPr>
              <w:rPr>
                <w:sz w:val="22"/>
                <w:szCs w:val="22"/>
                <w:lang w:val="en-GB"/>
              </w:rPr>
            </w:pPr>
            <w:r w:rsidRPr="00907E8F">
              <w:rPr>
                <w:sz w:val="22"/>
                <w:szCs w:val="22"/>
                <w:lang w:val="en-GB"/>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Recommended optional programme components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rPr>
            </w:pPr>
            <w:r w:rsidRPr="00907E8F">
              <w:rPr>
                <w:sz w:val="22"/>
                <w:szCs w:val="22"/>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Course contents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rPr>
            </w:pPr>
            <w:proofErr w:type="spellStart"/>
            <w:r w:rsidRPr="00907E8F">
              <w:rPr>
                <w:sz w:val="22"/>
                <w:szCs w:val="22"/>
              </w:rPr>
              <w:t>The</w:t>
            </w:r>
            <w:proofErr w:type="spellEnd"/>
            <w:r w:rsidRPr="00907E8F">
              <w:rPr>
                <w:sz w:val="22"/>
                <w:szCs w:val="22"/>
              </w:rPr>
              <w:t xml:space="preserve"> </w:t>
            </w:r>
            <w:proofErr w:type="spellStart"/>
            <w:r w:rsidRPr="00907E8F">
              <w:rPr>
                <w:sz w:val="22"/>
                <w:szCs w:val="22"/>
              </w:rPr>
              <w:t>course</w:t>
            </w:r>
            <w:proofErr w:type="spellEnd"/>
            <w:r w:rsidRPr="00907E8F">
              <w:rPr>
                <w:sz w:val="22"/>
                <w:szCs w:val="22"/>
              </w:rPr>
              <w:t xml:space="preserve"> </w:t>
            </w:r>
            <w:proofErr w:type="spellStart"/>
            <w:r w:rsidRPr="00907E8F">
              <w:rPr>
                <w:sz w:val="22"/>
                <w:szCs w:val="22"/>
              </w:rPr>
              <w:t>comprises</w:t>
            </w:r>
            <w:proofErr w:type="spellEnd"/>
            <w:r w:rsidRPr="00907E8F">
              <w:rPr>
                <w:sz w:val="22"/>
                <w:szCs w:val="22"/>
              </w:rPr>
              <w:t xml:space="preserve"> </w:t>
            </w:r>
            <w:proofErr w:type="spellStart"/>
            <w:r w:rsidRPr="00907E8F">
              <w:rPr>
                <w:sz w:val="22"/>
                <w:szCs w:val="22"/>
              </w:rPr>
              <w:t>the</w:t>
            </w:r>
            <w:proofErr w:type="spellEnd"/>
            <w:r w:rsidRPr="00907E8F">
              <w:rPr>
                <w:sz w:val="22"/>
                <w:szCs w:val="22"/>
              </w:rPr>
              <w:t xml:space="preserve"> </w:t>
            </w:r>
            <w:proofErr w:type="spellStart"/>
            <w:r w:rsidRPr="00907E8F">
              <w:rPr>
                <w:sz w:val="22"/>
                <w:szCs w:val="22"/>
              </w:rPr>
              <w:t>following</w:t>
            </w:r>
            <w:proofErr w:type="spellEnd"/>
            <w:r w:rsidRPr="00907E8F">
              <w:rPr>
                <w:sz w:val="22"/>
                <w:szCs w:val="22"/>
              </w:rPr>
              <w:t xml:space="preserve"> </w:t>
            </w:r>
            <w:proofErr w:type="spellStart"/>
            <w:r w:rsidRPr="00907E8F">
              <w:rPr>
                <w:sz w:val="22"/>
                <w:szCs w:val="22"/>
              </w:rPr>
              <w:t>questions</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its</w:t>
            </w:r>
            <w:proofErr w:type="spellEnd"/>
            <w:r w:rsidRPr="00907E8F">
              <w:rPr>
                <w:sz w:val="22"/>
                <w:szCs w:val="22"/>
              </w:rPr>
              <w:t xml:space="preserve"> </w:t>
            </w:r>
            <w:proofErr w:type="spellStart"/>
            <w:r w:rsidRPr="00907E8F">
              <w:rPr>
                <w:sz w:val="22"/>
                <w:szCs w:val="22"/>
              </w:rPr>
              <w:t>beginnings</w:t>
            </w:r>
            <w:proofErr w:type="spellEnd"/>
            <w:r w:rsidRPr="00907E8F">
              <w:rPr>
                <w:sz w:val="22"/>
                <w:szCs w:val="22"/>
              </w:rPr>
              <w:t xml:space="preserve">, </w:t>
            </w:r>
            <w:proofErr w:type="spellStart"/>
            <w:r w:rsidRPr="00907E8F">
              <w:rPr>
                <w:sz w:val="22"/>
                <w:szCs w:val="22"/>
              </w:rPr>
              <w:t>prerequisites</w:t>
            </w:r>
            <w:proofErr w:type="spellEnd"/>
            <w:r w:rsidRPr="00907E8F">
              <w:rPr>
                <w:sz w:val="22"/>
                <w:szCs w:val="22"/>
              </w:rPr>
              <w:t xml:space="preserve">, </w:t>
            </w:r>
            <w:proofErr w:type="spellStart"/>
            <w:r w:rsidRPr="00907E8F">
              <w:rPr>
                <w:sz w:val="22"/>
                <w:szCs w:val="22"/>
              </w:rPr>
              <w:t>constituent</w:t>
            </w:r>
            <w:proofErr w:type="spellEnd"/>
            <w:r w:rsidRPr="00907E8F">
              <w:rPr>
                <w:sz w:val="22"/>
                <w:szCs w:val="22"/>
              </w:rPr>
              <w:t xml:space="preserve"> </w:t>
            </w:r>
            <w:proofErr w:type="spellStart"/>
            <w:r w:rsidRPr="00907E8F">
              <w:rPr>
                <w:sz w:val="22"/>
                <w:szCs w:val="22"/>
              </w:rPr>
              <w:t>parts</w:t>
            </w:r>
            <w:proofErr w:type="spellEnd"/>
            <w:r w:rsidRPr="00907E8F">
              <w:rPr>
                <w:sz w:val="22"/>
                <w:szCs w:val="22"/>
              </w:rPr>
              <w:t xml:space="preserve">, </w:t>
            </w:r>
            <w:proofErr w:type="spellStart"/>
            <w:r w:rsidRPr="00907E8F">
              <w:rPr>
                <w:sz w:val="22"/>
                <w:szCs w:val="22"/>
              </w:rPr>
              <w:t>methods</w:t>
            </w:r>
            <w:proofErr w:type="spellEnd"/>
            <w:r w:rsidRPr="00907E8F">
              <w:rPr>
                <w:sz w:val="22"/>
                <w:szCs w:val="22"/>
              </w:rPr>
              <w:t xml:space="preserve">, </w:t>
            </w:r>
            <w:proofErr w:type="spellStart"/>
            <w:r w:rsidRPr="00907E8F">
              <w:rPr>
                <w:sz w:val="22"/>
                <w:szCs w:val="22"/>
              </w:rPr>
              <w:t>trends</w:t>
            </w:r>
            <w:proofErr w:type="spellEnd"/>
            <w:r w:rsidRPr="00907E8F">
              <w:rPr>
                <w:sz w:val="22"/>
                <w:szCs w:val="22"/>
              </w:rPr>
              <w:t xml:space="preserve">, </w:t>
            </w:r>
            <w:proofErr w:type="spellStart"/>
            <w:r w:rsidRPr="00907E8F">
              <w:rPr>
                <w:sz w:val="22"/>
                <w:szCs w:val="22"/>
              </w:rPr>
              <w:t>basic</w:t>
            </w:r>
            <w:proofErr w:type="spellEnd"/>
            <w:r w:rsidRPr="00907E8F">
              <w:rPr>
                <w:sz w:val="22"/>
                <w:szCs w:val="22"/>
              </w:rPr>
              <w:t xml:space="preserve"> </w:t>
            </w:r>
            <w:proofErr w:type="spellStart"/>
            <w:r w:rsidRPr="00907E8F">
              <w:rPr>
                <w:sz w:val="22"/>
                <w:szCs w:val="22"/>
              </w:rPr>
              <w:t>problems</w:t>
            </w:r>
            <w:proofErr w:type="spellEnd"/>
            <w:r w:rsidRPr="00907E8F">
              <w:rPr>
                <w:sz w:val="22"/>
                <w:szCs w:val="22"/>
              </w:rPr>
              <w:t xml:space="preserve">, </w:t>
            </w:r>
            <w:proofErr w:type="spellStart"/>
            <w:r w:rsidRPr="00907E8F">
              <w:rPr>
                <w:sz w:val="22"/>
                <w:szCs w:val="22"/>
              </w:rPr>
              <w:t>functions</w:t>
            </w:r>
            <w:proofErr w:type="spellEnd"/>
            <w:r w:rsidRPr="00907E8F">
              <w:rPr>
                <w:sz w:val="22"/>
                <w:szCs w:val="22"/>
              </w:rPr>
              <w:t xml:space="preserve">. </w:t>
            </w:r>
            <w:proofErr w:type="spellStart"/>
            <w:r w:rsidRPr="00907E8F">
              <w:rPr>
                <w:sz w:val="22"/>
                <w:szCs w:val="22"/>
              </w:rPr>
              <w:t>Relations</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with</w:t>
            </w:r>
            <w:proofErr w:type="spellEnd"/>
            <w:r w:rsidRPr="00907E8F">
              <w:rPr>
                <w:sz w:val="22"/>
                <w:szCs w:val="22"/>
              </w:rPr>
              <w:t xml:space="preserve"> </w:t>
            </w:r>
            <w:proofErr w:type="spellStart"/>
            <w:r w:rsidRPr="00907E8F">
              <w:rPr>
                <w:sz w:val="22"/>
                <w:szCs w:val="22"/>
              </w:rPr>
              <w:t>other</w:t>
            </w:r>
            <w:proofErr w:type="spellEnd"/>
            <w:r w:rsidRPr="00907E8F">
              <w:rPr>
                <w:sz w:val="22"/>
                <w:szCs w:val="22"/>
              </w:rPr>
              <w:t xml:space="preserve"> </w:t>
            </w:r>
            <w:proofErr w:type="spellStart"/>
            <w:r w:rsidRPr="00907E8F">
              <w:rPr>
                <w:sz w:val="22"/>
                <w:szCs w:val="22"/>
              </w:rPr>
              <w:t>forms</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mental</w:t>
            </w:r>
            <w:proofErr w:type="spellEnd"/>
            <w:r w:rsidRPr="00907E8F">
              <w:rPr>
                <w:sz w:val="22"/>
                <w:szCs w:val="22"/>
              </w:rPr>
              <w:t xml:space="preserve"> </w:t>
            </w:r>
            <w:proofErr w:type="spellStart"/>
            <w:r w:rsidRPr="00907E8F">
              <w:rPr>
                <w:sz w:val="22"/>
                <w:szCs w:val="22"/>
              </w:rPr>
              <w:t>life</w:t>
            </w:r>
            <w:proofErr w:type="spellEnd"/>
            <w:r w:rsidRPr="00907E8F">
              <w:rPr>
                <w:sz w:val="22"/>
                <w:szCs w:val="22"/>
              </w:rPr>
              <w:t xml:space="preserve">. </w:t>
            </w:r>
            <w:proofErr w:type="spellStart"/>
            <w:r w:rsidRPr="00907E8F">
              <w:rPr>
                <w:sz w:val="22"/>
                <w:szCs w:val="22"/>
              </w:rPr>
              <w:t>Singularity</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Chinese</w:t>
            </w:r>
            <w:proofErr w:type="spellEnd"/>
            <w:r w:rsidRPr="00907E8F">
              <w:rPr>
                <w:sz w:val="22"/>
                <w:szCs w:val="22"/>
              </w:rPr>
              <w:t xml:space="preserve"> </w:t>
            </w:r>
            <w:proofErr w:type="spellStart"/>
            <w:r w:rsidRPr="00907E8F">
              <w:rPr>
                <w:sz w:val="22"/>
                <w:szCs w:val="22"/>
              </w:rPr>
              <w:t>and</w:t>
            </w:r>
            <w:proofErr w:type="spellEnd"/>
            <w:r w:rsidRPr="00907E8F">
              <w:rPr>
                <w:sz w:val="22"/>
                <w:szCs w:val="22"/>
              </w:rPr>
              <w:t xml:space="preserve"> </w:t>
            </w:r>
            <w:proofErr w:type="spellStart"/>
            <w:r w:rsidRPr="00907E8F">
              <w:rPr>
                <w:sz w:val="22"/>
                <w:szCs w:val="22"/>
              </w:rPr>
              <w:t>Indian</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Antique</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its</w:t>
            </w:r>
            <w:proofErr w:type="spellEnd"/>
            <w:r w:rsidRPr="00907E8F">
              <w:rPr>
                <w:sz w:val="22"/>
                <w:szCs w:val="22"/>
              </w:rPr>
              <w:t xml:space="preserve"> </w:t>
            </w:r>
            <w:proofErr w:type="spellStart"/>
            <w:r w:rsidRPr="00907E8F">
              <w:rPr>
                <w:sz w:val="22"/>
                <w:szCs w:val="22"/>
              </w:rPr>
              <w:t>division</w:t>
            </w:r>
            <w:proofErr w:type="spellEnd"/>
            <w:r w:rsidRPr="00907E8F">
              <w:rPr>
                <w:sz w:val="22"/>
                <w:szCs w:val="22"/>
              </w:rPr>
              <w:t xml:space="preserve"> </w:t>
            </w:r>
            <w:proofErr w:type="spellStart"/>
            <w:r w:rsidRPr="00907E8F">
              <w:rPr>
                <w:sz w:val="22"/>
                <w:szCs w:val="22"/>
              </w:rPr>
              <w:t>into</w:t>
            </w:r>
            <w:proofErr w:type="spellEnd"/>
            <w:r w:rsidRPr="00907E8F">
              <w:rPr>
                <w:sz w:val="22"/>
                <w:szCs w:val="22"/>
              </w:rPr>
              <w:t xml:space="preserve"> periods.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Socrates</w:t>
            </w:r>
            <w:proofErr w:type="spellEnd"/>
            <w:r w:rsidRPr="00907E8F">
              <w:rPr>
                <w:sz w:val="22"/>
                <w:szCs w:val="22"/>
              </w:rPr>
              <w:t xml:space="preserve">, Plato, </w:t>
            </w:r>
            <w:proofErr w:type="spellStart"/>
            <w:r w:rsidRPr="00907E8F">
              <w:rPr>
                <w:sz w:val="22"/>
                <w:szCs w:val="22"/>
              </w:rPr>
              <w:t>Aristotle</w:t>
            </w:r>
            <w:proofErr w:type="spellEnd"/>
            <w:r w:rsidRPr="00907E8F">
              <w:rPr>
                <w:sz w:val="22"/>
                <w:szCs w:val="22"/>
              </w:rPr>
              <w:t xml:space="preserve">. </w:t>
            </w:r>
            <w:proofErr w:type="spellStart"/>
            <w:r w:rsidRPr="00907E8F">
              <w:rPr>
                <w:sz w:val="22"/>
                <w:szCs w:val="22"/>
              </w:rPr>
              <w:t>Teachings</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Hellenism</w:t>
            </w:r>
            <w:proofErr w:type="spellEnd"/>
            <w:r w:rsidRPr="00907E8F">
              <w:rPr>
                <w:sz w:val="22"/>
                <w:szCs w:val="22"/>
              </w:rPr>
              <w:t xml:space="preserve"> </w:t>
            </w:r>
            <w:proofErr w:type="spellStart"/>
            <w:r w:rsidRPr="00907E8F">
              <w:rPr>
                <w:sz w:val="22"/>
                <w:szCs w:val="22"/>
              </w:rPr>
              <w:t>period</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Middle</w:t>
            </w:r>
            <w:proofErr w:type="spellEnd"/>
            <w:r w:rsidRPr="00907E8F">
              <w:rPr>
                <w:sz w:val="22"/>
                <w:szCs w:val="22"/>
              </w:rPr>
              <w:t xml:space="preserve"> </w:t>
            </w:r>
            <w:proofErr w:type="spellStart"/>
            <w:r w:rsidRPr="00907E8F">
              <w:rPr>
                <w:sz w:val="22"/>
                <w:szCs w:val="22"/>
              </w:rPr>
              <w:t>Ages</w:t>
            </w:r>
            <w:proofErr w:type="spellEnd"/>
            <w:r w:rsidRPr="00907E8F">
              <w:rPr>
                <w:sz w:val="22"/>
                <w:szCs w:val="22"/>
              </w:rPr>
              <w:t xml:space="preserve">. </w:t>
            </w:r>
            <w:proofErr w:type="spellStart"/>
            <w:r w:rsidRPr="00907E8F">
              <w:rPr>
                <w:sz w:val="22"/>
                <w:szCs w:val="22"/>
              </w:rPr>
              <w:t>Theo</w:t>
            </w:r>
            <w:proofErr w:type="spellEnd"/>
            <w:r w:rsidRPr="00907E8F">
              <w:rPr>
                <w:sz w:val="22"/>
                <w:szCs w:val="22"/>
              </w:rPr>
              <w:t xml:space="preserve"> </w:t>
            </w:r>
            <w:proofErr w:type="spellStart"/>
            <w:r w:rsidRPr="00907E8F">
              <w:rPr>
                <w:sz w:val="22"/>
                <w:szCs w:val="22"/>
              </w:rPr>
              <w:t>centrism</w:t>
            </w:r>
            <w:proofErr w:type="spellEnd"/>
            <w:r w:rsidRPr="00907E8F">
              <w:rPr>
                <w:sz w:val="22"/>
                <w:szCs w:val="22"/>
              </w:rPr>
              <w:t xml:space="preserve">. </w:t>
            </w:r>
            <w:proofErr w:type="spellStart"/>
            <w:r w:rsidRPr="00907E8F">
              <w:rPr>
                <w:sz w:val="22"/>
                <w:szCs w:val="22"/>
              </w:rPr>
              <w:t>Patristic</w:t>
            </w:r>
            <w:proofErr w:type="spellEnd"/>
            <w:r w:rsidRPr="00907E8F">
              <w:rPr>
                <w:sz w:val="22"/>
                <w:szCs w:val="22"/>
              </w:rPr>
              <w:t xml:space="preserve">, </w:t>
            </w:r>
            <w:proofErr w:type="spellStart"/>
            <w:r w:rsidRPr="00907E8F">
              <w:rPr>
                <w:sz w:val="22"/>
                <w:szCs w:val="22"/>
              </w:rPr>
              <w:t>scholastics</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the</w:t>
            </w:r>
            <w:proofErr w:type="spellEnd"/>
            <w:r w:rsidRPr="00907E8F">
              <w:rPr>
                <w:sz w:val="22"/>
                <w:szCs w:val="22"/>
              </w:rPr>
              <w:t xml:space="preserve"> </w:t>
            </w:r>
            <w:proofErr w:type="spellStart"/>
            <w:r w:rsidRPr="00907E8F">
              <w:rPr>
                <w:sz w:val="22"/>
                <w:szCs w:val="22"/>
              </w:rPr>
              <w:t>Renaissance</w:t>
            </w:r>
            <w:proofErr w:type="spellEnd"/>
            <w:r w:rsidRPr="00907E8F">
              <w:rPr>
                <w:sz w:val="22"/>
                <w:szCs w:val="22"/>
              </w:rPr>
              <w:t xml:space="preserve"> </w:t>
            </w:r>
            <w:proofErr w:type="spellStart"/>
            <w:r w:rsidRPr="00907E8F">
              <w:rPr>
                <w:sz w:val="22"/>
                <w:szCs w:val="22"/>
              </w:rPr>
              <w:t>epoch</w:t>
            </w:r>
            <w:proofErr w:type="spellEnd"/>
            <w:r w:rsidRPr="00907E8F">
              <w:rPr>
                <w:sz w:val="22"/>
                <w:szCs w:val="22"/>
              </w:rPr>
              <w:t xml:space="preserve">. </w:t>
            </w:r>
            <w:proofErr w:type="spellStart"/>
            <w:r w:rsidRPr="00907E8F">
              <w:rPr>
                <w:sz w:val="22"/>
                <w:szCs w:val="22"/>
              </w:rPr>
              <w:t>Empirics</w:t>
            </w:r>
            <w:proofErr w:type="spellEnd"/>
            <w:r w:rsidRPr="00907E8F">
              <w:rPr>
                <w:sz w:val="22"/>
                <w:szCs w:val="22"/>
              </w:rPr>
              <w:t xml:space="preserve"> </w:t>
            </w:r>
            <w:proofErr w:type="spellStart"/>
            <w:r w:rsidRPr="00907E8F">
              <w:rPr>
                <w:sz w:val="22"/>
                <w:szCs w:val="22"/>
              </w:rPr>
              <w:t>and</w:t>
            </w:r>
            <w:proofErr w:type="spellEnd"/>
            <w:r w:rsidRPr="00907E8F">
              <w:rPr>
                <w:sz w:val="22"/>
                <w:szCs w:val="22"/>
              </w:rPr>
              <w:t xml:space="preserve"> </w:t>
            </w:r>
            <w:proofErr w:type="spellStart"/>
            <w:r w:rsidRPr="00907E8F">
              <w:rPr>
                <w:sz w:val="22"/>
                <w:szCs w:val="22"/>
              </w:rPr>
              <w:t>rationalism</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the</w:t>
            </w:r>
            <w:proofErr w:type="spellEnd"/>
            <w:r w:rsidRPr="00907E8F">
              <w:rPr>
                <w:sz w:val="22"/>
                <w:szCs w:val="22"/>
              </w:rPr>
              <w:t xml:space="preserve"> </w:t>
            </w:r>
            <w:proofErr w:type="spellStart"/>
            <w:r w:rsidRPr="00907E8F">
              <w:rPr>
                <w:sz w:val="22"/>
                <w:szCs w:val="22"/>
              </w:rPr>
              <w:t>New</w:t>
            </w:r>
            <w:proofErr w:type="spellEnd"/>
            <w:r w:rsidRPr="00907E8F">
              <w:rPr>
                <w:sz w:val="22"/>
                <w:szCs w:val="22"/>
              </w:rPr>
              <w:t xml:space="preserve"> </w:t>
            </w:r>
            <w:proofErr w:type="spellStart"/>
            <w:r w:rsidRPr="00907E8F">
              <w:rPr>
                <w:sz w:val="22"/>
                <w:szCs w:val="22"/>
              </w:rPr>
              <w:t>Times</w:t>
            </w:r>
            <w:proofErr w:type="spellEnd"/>
            <w:r w:rsidRPr="00907E8F">
              <w:rPr>
                <w:sz w:val="22"/>
                <w:szCs w:val="22"/>
              </w:rPr>
              <w:t xml:space="preserve">. F. </w:t>
            </w:r>
            <w:proofErr w:type="spellStart"/>
            <w:r w:rsidRPr="00907E8F">
              <w:rPr>
                <w:sz w:val="22"/>
                <w:szCs w:val="22"/>
              </w:rPr>
              <w:t>Bacon</w:t>
            </w:r>
            <w:proofErr w:type="spellEnd"/>
            <w:r w:rsidRPr="00907E8F">
              <w:rPr>
                <w:sz w:val="22"/>
                <w:szCs w:val="22"/>
              </w:rPr>
              <w:t xml:space="preserve">, R. </w:t>
            </w:r>
            <w:proofErr w:type="spellStart"/>
            <w:r w:rsidRPr="00907E8F">
              <w:rPr>
                <w:sz w:val="22"/>
                <w:szCs w:val="22"/>
              </w:rPr>
              <w:t>Descartes</w:t>
            </w:r>
            <w:proofErr w:type="spellEnd"/>
            <w:r w:rsidRPr="00907E8F">
              <w:rPr>
                <w:sz w:val="22"/>
                <w:szCs w:val="22"/>
              </w:rPr>
              <w:t xml:space="preserve">, </w:t>
            </w:r>
            <w:proofErr w:type="spellStart"/>
            <w:r w:rsidRPr="00907E8F">
              <w:rPr>
                <w:sz w:val="22"/>
                <w:szCs w:val="22"/>
              </w:rPr>
              <w:t>Th</w:t>
            </w:r>
            <w:proofErr w:type="spellEnd"/>
            <w:r w:rsidRPr="00907E8F">
              <w:rPr>
                <w:sz w:val="22"/>
                <w:szCs w:val="22"/>
              </w:rPr>
              <w:t xml:space="preserve">. </w:t>
            </w:r>
            <w:proofErr w:type="spellStart"/>
            <w:r w:rsidRPr="00907E8F">
              <w:rPr>
                <w:sz w:val="22"/>
                <w:szCs w:val="22"/>
              </w:rPr>
              <w:t>Hobbes</w:t>
            </w:r>
            <w:proofErr w:type="spellEnd"/>
            <w:r w:rsidRPr="00907E8F">
              <w:rPr>
                <w:sz w:val="22"/>
                <w:szCs w:val="22"/>
              </w:rPr>
              <w:t xml:space="preserve">, J. </w:t>
            </w:r>
            <w:proofErr w:type="spellStart"/>
            <w:r w:rsidRPr="00907E8F">
              <w:rPr>
                <w:sz w:val="22"/>
                <w:szCs w:val="22"/>
              </w:rPr>
              <w:t>Locke</w:t>
            </w:r>
            <w:proofErr w:type="spellEnd"/>
            <w:r w:rsidRPr="00907E8F">
              <w:rPr>
                <w:sz w:val="22"/>
                <w:szCs w:val="22"/>
              </w:rPr>
              <w:t xml:space="preserve">, </w:t>
            </w:r>
            <w:proofErr w:type="spellStart"/>
            <w:r w:rsidRPr="00907E8F">
              <w:rPr>
                <w:sz w:val="22"/>
                <w:szCs w:val="22"/>
              </w:rPr>
              <w:t>G.Berkeley</w:t>
            </w:r>
            <w:proofErr w:type="spellEnd"/>
            <w:r w:rsidRPr="00907E8F">
              <w:rPr>
                <w:sz w:val="22"/>
                <w:szCs w:val="22"/>
              </w:rPr>
              <w:t xml:space="preserve">, D. </w:t>
            </w:r>
            <w:proofErr w:type="spellStart"/>
            <w:r w:rsidRPr="00907E8F">
              <w:rPr>
                <w:sz w:val="22"/>
                <w:szCs w:val="22"/>
              </w:rPr>
              <w:t>Hume</w:t>
            </w:r>
            <w:proofErr w:type="spellEnd"/>
            <w:r w:rsidRPr="00907E8F">
              <w:rPr>
                <w:sz w:val="22"/>
                <w:szCs w:val="22"/>
              </w:rPr>
              <w:t xml:space="preserve">. </w:t>
            </w:r>
            <w:proofErr w:type="spellStart"/>
            <w:r w:rsidRPr="00907E8F">
              <w:rPr>
                <w:sz w:val="22"/>
                <w:szCs w:val="22"/>
              </w:rPr>
              <w:t>Enlightenment</w:t>
            </w:r>
            <w:proofErr w:type="spellEnd"/>
            <w:r w:rsidRPr="00907E8F">
              <w:rPr>
                <w:sz w:val="22"/>
                <w:szCs w:val="22"/>
              </w:rPr>
              <w:t xml:space="preserve">, </w:t>
            </w:r>
            <w:proofErr w:type="spellStart"/>
            <w:r w:rsidRPr="00907E8F">
              <w:rPr>
                <w:sz w:val="22"/>
                <w:szCs w:val="22"/>
              </w:rPr>
              <w:t>its</w:t>
            </w:r>
            <w:proofErr w:type="spellEnd"/>
            <w:r w:rsidRPr="00907E8F">
              <w:rPr>
                <w:sz w:val="22"/>
                <w:szCs w:val="22"/>
              </w:rPr>
              <w:t xml:space="preserve"> </w:t>
            </w:r>
            <w:proofErr w:type="spellStart"/>
            <w:r w:rsidRPr="00907E8F">
              <w:rPr>
                <w:sz w:val="22"/>
                <w:szCs w:val="22"/>
              </w:rPr>
              <w:t>representatives</w:t>
            </w:r>
            <w:proofErr w:type="spellEnd"/>
            <w:r w:rsidRPr="00907E8F">
              <w:rPr>
                <w:sz w:val="22"/>
                <w:szCs w:val="22"/>
              </w:rPr>
              <w:t xml:space="preserve">.   </w:t>
            </w:r>
            <w:proofErr w:type="spellStart"/>
            <w:r w:rsidRPr="00907E8F">
              <w:rPr>
                <w:sz w:val="22"/>
                <w:szCs w:val="22"/>
              </w:rPr>
              <w:t>German</w:t>
            </w:r>
            <w:proofErr w:type="spellEnd"/>
            <w:r w:rsidRPr="00907E8F">
              <w:rPr>
                <w:sz w:val="22"/>
                <w:szCs w:val="22"/>
              </w:rPr>
              <w:t xml:space="preserve"> </w:t>
            </w:r>
            <w:proofErr w:type="spellStart"/>
            <w:r w:rsidRPr="00907E8F">
              <w:rPr>
                <w:sz w:val="22"/>
                <w:szCs w:val="22"/>
              </w:rPr>
              <w:t>classical</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I. Kant. </w:t>
            </w:r>
            <w:proofErr w:type="spellStart"/>
            <w:r w:rsidRPr="00907E8F">
              <w:rPr>
                <w:sz w:val="22"/>
                <w:szCs w:val="22"/>
              </w:rPr>
              <w:t>Modern</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the</w:t>
            </w:r>
            <w:proofErr w:type="spellEnd"/>
            <w:r w:rsidRPr="00907E8F">
              <w:rPr>
                <w:sz w:val="22"/>
                <w:szCs w:val="22"/>
              </w:rPr>
              <w:t xml:space="preserve"> 19</w:t>
            </w:r>
            <w:r w:rsidRPr="00907E8F">
              <w:rPr>
                <w:sz w:val="22"/>
                <w:szCs w:val="22"/>
                <w:vertAlign w:val="superscript"/>
              </w:rPr>
              <w:t>th</w:t>
            </w:r>
            <w:r w:rsidRPr="00907E8F">
              <w:rPr>
                <w:sz w:val="22"/>
                <w:szCs w:val="22"/>
              </w:rPr>
              <w:t xml:space="preserve"> </w:t>
            </w:r>
            <w:proofErr w:type="spellStart"/>
            <w:r w:rsidRPr="00907E8F">
              <w:rPr>
                <w:sz w:val="22"/>
                <w:szCs w:val="22"/>
              </w:rPr>
              <w:t>and</w:t>
            </w:r>
            <w:proofErr w:type="spellEnd"/>
            <w:r w:rsidRPr="00907E8F">
              <w:rPr>
                <w:sz w:val="22"/>
                <w:szCs w:val="22"/>
              </w:rPr>
              <w:t xml:space="preserve"> 20</w:t>
            </w:r>
            <w:r w:rsidRPr="00907E8F">
              <w:rPr>
                <w:sz w:val="22"/>
                <w:szCs w:val="22"/>
                <w:vertAlign w:val="superscript"/>
              </w:rPr>
              <w:t>th</w:t>
            </w:r>
            <w:r w:rsidRPr="00907E8F">
              <w:rPr>
                <w:sz w:val="22"/>
                <w:szCs w:val="22"/>
              </w:rPr>
              <w:t xml:space="preserve"> </w:t>
            </w:r>
            <w:proofErr w:type="spellStart"/>
            <w:r w:rsidRPr="00907E8F">
              <w:rPr>
                <w:sz w:val="22"/>
                <w:szCs w:val="22"/>
              </w:rPr>
              <w:t>centuries</w:t>
            </w:r>
            <w:proofErr w:type="spellEnd"/>
            <w:r w:rsidRPr="00907E8F">
              <w:rPr>
                <w:sz w:val="22"/>
                <w:szCs w:val="22"/>
              </w:rPr>
              <w:t xml:space="preserve">. A. </w:t>
            </w:r>
            <w:proofErr w:type="spellStart"/>
            <w:r w:rsidRPr="00907E8F">
              <w:rPr>
                <w:sz w:val="22"/>
                <w:szCs w:val="22"/>
              </w:rPr>
              <w:t>Schopenhauer</w:t>
            </w:r>
            <w:proofErr w:type="spellEnd"/>
            <w:r w:rsidRPr="00907E8F">
              <w:rPr>
                <w:sz w:val="22"/>
                <w:szCs w:val="22"/>
              </w:rPr>
              <w:t xml:space="preserve"> </w:t>
            </w:r>
            <w:proofErr w:type="spellStart"/>
            <w:r w:rsidRPr="00907E8F">
              <w:rPr>
                <w:sz w:val="22"/>
                <w:szCs w:val="22"/>
              </w:rPr>
              <w:lastRenderedPageBreak/>
              <w:t>and</w:t>
            </w:r>
            <w:proofErr w:type="spellEnd"/>
            <w:r w:rsidRPr="00907E8F">
              <w:rPr>
                <w:sz w:val="22"/>
                <w:szCs w:val="22"/>
              </w:rPr>
              <w:t xml:space="preserve"> </w:t>
            </w:r>
            <w:proofErr w:type="spellStart"/>
            <w:r w:rsidRPr="00907E8F">
              <w:rPr>
                <w:sz w:val="22"/>
                <w:szCs w:val="22"/>
              </w:rPr>
              <w:t>life</w:t>
            </w:r>
            <w:proofErr w:type="spellEnd"/>
            <w:r w:rsidRPr="00907E8F">
              <w:rPr>
                <w:sz w:val="22"/>
                <w:szCs w:val="22"/>
              </w:rPr>
              <w:t xml:space="preserve"> </w:t>
            </w:r>
            <w:proofErr w:type="spellStart"/>
            <w:r w:rsidRPr="00907E8F">
              <w:rPr>
                <w:sz w:val="22"/>
                <w:szCs w:val="22"/>
              </w:rPr>
              <w:t>philosophy</w:t>
            </w:r>
            <w:proofErr w:type="spellEnd"/>
            <w:r w:rsidRPr="00907E8F">
              <w:rPr>
                <w:sz w:val="22"/>
                <w:szCs w:val="22"/>
              </w:rPr>
              <w:t xml:space="preserve">. </w:t>
            </w:r>
            <w:proofErr w:type="spellStart"/>
            <w:r w:rsidRPr="00907E8F">
              <w:rPr>
                <w:sz w:val="22"/>
                <w:szCs w:val="22"/>
              </w:rPr>
              <w:t>Marxism-Leninism</w:t>
            </w:r>
            <w:proofErr w:type="spellEnd"/>
            <w:r w:rsidRPr="00907E8F">
              <w:rPr>
                <w:sz w:val="22"/>
                <w:szCs w:val="22"/>
              </w:rPr>
              <w:t xml:space="preserve"> </w:t>
            </w:r>
            <w:proofErr w:type="spellStart"/>
            <w:r w:rsidRPr="00907E8F">
              <w:rPr>
                <w:sz w:val="22"/>
                <w:szCs w:val="22"/>
              </w:rPr>
              <w:t>ideology</w:t>
            </w:r>
            <w:proofErr w:type="spellEnd"/>
            <w:r w:rsidRPr="00907E8F">
              <w:rPr>
                <w:sz w:val="22"/>
                <w:szCs w:val="22"/>
              </w:rPr>
              <w:t xml:space="preserve">. </w:t>
            </w:r>
            <w:proofErr w:type="spellStart"/>
            <w:r w:rsidRPr="00907E8F">
              <w:rPr>
                <w:sz w:val="22"/>
                <w:szCs w:val="22"/>
              </w:rPr>
              <w:t>Philosophical</w:t>
            </w:r>
            <w:proofErr w:type="spellEnd"/>
            <w:r w:rsidRPr="00907E8F">
              <w:rPr>
                <w:sz w:val="22"/>
                <w:szCs w:val="22"/>
              </w:rPr>
              <w:t xml:space="preserve"> </w:t>
            </w:r>
            <w:proofErr w:type="spellStart"/>
            <w:r w:rsidRPr="00907E8F">
              <w:rPr>
                <w:sz w:val="22"/>
                <w:szCs w:val="22"/>
              </w:rPr>
              <w:t>aspects</w:t>
            </w:r>
            <w:proofErr w:type="spellEnd"/>
            <w:r w:rsidRPr="00907E8F">
              <w:rPr>
                <w:sz w:val="22"/>
                <w:szCs w:val="22"/>
              </w:rPr>
              <w:t xml:space="preserve"> </w:t>
            </w:r>
            <w:proofErr w:type="spellStart"/>
            <w:r w:rsidRPr="00907E8F">
              <w:rPr>
                <w:sz w:val="22"/>
                <w:szCs w:val="22"/>
              </w:rPr>
              <w:t>of</w:t>
            </w:r>
            <w:proofErr w:type="spellEnd"/>
            <w:r w:rsidRPr="00907E8F">
              <w:rPr>
                <w:sz w:val="22"/>
                <w:szCs w:val="22"/>
              </w:rPr>
              <w:t xml:space="preserve"> </w:t>
            </w:r>
            <w:proofErr w:type="spellStart"/>
            <w:r w:rsidRPr="00907E8F">
              <w:rPr>
                <w:sz w:val="22"/>
                <w:szCs w:val="22"/>
              </w:rPr>
              <w:t>psychoanalysis</w:t>
            </w:r>
            <w:proofErr w:type="spellEnd"/>
            <w:r w:rsidRPr="00907E8F">
              <w:rPr>
                <w:sz w:val="22"/>
                <w:szCs w:val="22"/>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lastRenderedPageBreak/>
              <w:t>Course plan</w:t>
            </w:r>
          </w:p>
        </w:tc>
        <w:tc>
          <w:tcPr>
            <w:tcW w:w="6863" w:type="dxa"/>
            <w:tcBorders>
              <w:top w:val="single" w:sz="4" w:space="0" w:color="auto"/>
              <w:left w:val="single" w:sz="4" w:space="0" w:color="auto"/>
              <w:bottom w:val="single" w:sz="4" w:space="0" w:color="auto"/>
              <w:right w:val="single" w:sz="4" w:space="0" w:color="auto"/>
            </w:tcBorders>
            <w:hideMark/>
          </w:tcPr>
          <w:tbl>
            <w:tblPr>
              <w:tblW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4189"/>
            </w:tblGrid>
            <w:tr w:rsidR="00EB6E7D" w:rsidRPr="00907E8F" w:rsidTr="00EB6E7D">
              <w:tc>
                <w:tcPr>
                  <w:tcW w:w="2448" w:type="dxa"/>
                </w:tcPr>
                <w:p w:rsidR="00EB6E7D" w:rsidRPr="00907E8F" w:rsidRDefault="00EB6E7D" w:rsidP="00EB6E7D">
                  <w:pPr>
                    <w:rPr>
                      <w:b/>
                      <w:sz w:val="22"/>
                      <w:szCs w:val="22"/>
                      <w:lang w:val="en-GB"/>
                    </w:rPr>
                  </w:pPr>
                  <w:r w:rsidRPr="00907E8F">
                    <w:rPr>
                      <w:b/>
                      <w:sz w:val="22"/>
                      <w:szCs w:val="22"/>
                      <w:lang w:val="en-GB"/>
                    </w:rPr>
                    <w:t>Theme</w:t>
                  </w:r>
                </w:p>
              </w:tc>
              <w:tc>
                <w:tcPr>
                  <w:tcW w:w="4189" w:type="dxa"/>
                </w:tcPr>
                <w:p w:rsidR="00EB6E7D" w:rsidRPr="00907E8F" w:rsidRDefault="00EB6E7D" w:rsidP="00EB6E7D">
                  <w:pPr>
                    <w:rPr>
                      <w:b/>
                      <w:sz w:val="22"/>
                      <w:szCs w:val="22"/>
                      <w:lang w:val="en-GB"/>
                    </w:rPr>
                  </w:pPr>
                  <w:r w:rsidRPr="00907E8F">
                    <w:rPr>
                      <w:b/>
                      <w:sz w:val="22"/>
                      <w:szCs w:val="22"/>
                      <w:lang w:val="en-GB"/>
                    </w:rPr>
                    <w:t>Sub theme</w:t>
                  </w:r>
                </w:p>
              </w:tc>
            </w:tr>
            <w:tr w:rsidR="00EB6E7D" w:rsidRPr="00907E8F" w:rsidTr="00EB6E7D">
              <w:trPr>
                <w:trHeight w:val="420"/>
              </w:trPr>
              <w:tc>
                <w:tcPr>
                  <w:tcW w:w="2448" w:type="dxa"/>
                  <w:vMerge w:val="restart"/>
                </w:tcPr>
                <w:p w:rsidR="00EB6E7D" w:rsidRPr="00907E8F" w:rsidRDefault="00EB6E7D" w:rsidP="00EB6E7D">
                  <w:pPr>
                    <w:rPr>
                      <w:sz w:val="22"/>
                      <w:szCs w:val="22"/>
                      <w:lang w:val="en-GB"/>
                    </w:rPr>
                  </w:pPr>
                  <w:r w:rsidRPr="00907E8F">
                    <w:rPr>
                      <w:sz w:val="22"/>
                      <w:szCs w:val="22"/>
                      <w:lang w:val="en-GB"/>
                    </w:rPr>
                    <w:t>Philosophy, its singularity</w:t>
                  </w:r>
                </w:p>
              </w:tc>
              <w:tc>
                <w:tcPr>
                  <w:tcW w:w="4189" w:type="dxa"/>
                </w:tcPr>
                <w:p w:rsidR="00EB6E7D" w:rsidRPr="00907E8F" w:rsidRDefault="00EB6E7D" w:rsidP="00EB6E7D">
                  <w:pPr>
                    <w:rPr>
                      <w:sz w:val="22"/>
                      <w:szCs w:val="22"/>
                      <w:lang w:val="en-GB"/>
                    </w:rPr>
                  </w:pPr>
                  <w:r w:rsidRPr="00907E8F">
                    <w:rPr>
                      <w:sz w:val="22"/>
                      <w:szCs w:val="22"/>
                      <w:lang w:val="en-GB"/>
                    </w:rPr>
                    <w:t>Origin of philosophy, its constituent parts, role in a person’s life</w:t>
                  </w:r>
                </w:p>
              </w:tc>
            </w:tr>
            <w:tr w:rsidR="00EB6E7D" w:rsidRPr="00907E8F" w:rsidTr="00EB6E7D">
              <w:trPr>
                <w:trHeight w:val="570"/>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Relationships of philosophy with other forms of mental activity</w:t>
                  </w:r>
                </w:p>
              </w:tc>
            </w:tr>
            <w:tr w:rsidR="00EB6E7D" w:rsidRPr="00907E8F" w:rsidTr="00EB6E7D">
              <w:trPr>
                <w:trHeight w:val="405"/>
              </w:trPr>
              <w:tc>
                <w:tcPr>
                  <w:tcW w:w="2448" w:type="dxa"/>
                </w:tcPr>
                <w:p w:rsidR="00EB6E7D" w:rsidRPr="00907E8F" w:rsidRDefault="00EB6E7D" w:rsidP="00EB6E7D">
                  <w:pPr>
                    <w:rPr>
                      <w:sz w:val="22"/>
                      <w:szCs w:val="22"/>
                      <w:lang w:val="en-GB"/>
                    </w:rPr>
                  </w:pPr>
                  <w:r w:rsidRPr="00907E8F">
                    <w:rPr>
                      <w:sz w:val="22"/>
                      <w:szCs w:val="22"/>
                      <w:lang w:val="en-GB"/>
                    </w:rPr>
                    <w:t>Epochs in the history of  philosophy, trends</w:t>
                  </w:r>
                </w:p>
              </w:tc>
              <w:tc>
                <w:tcPr>
                  <w:tcW w:w="4189" w:type="dxa"/>
                </w:tcPr>
                <w:p w:rsidR="00EB6E7D" w:rsidRPr="00907E8F" w:rsidRDefault="00EB6E7D" w:rsidP="00EB6E7D">
                  <w:pPr>
                    <w:rPr>
                      <w:sz w:val="22"/>
                      <w:szCs w:val="22"/>
                      <w:lang w:val="en-GB"/>
                    </w:rPr>
                  </w:pPr>
                  <w:r w:rsidRPr="00907E8F">
                    <w:rPr>
                      <w:sz w:val="22"/>
                      <w:szCs w:val="22"/>
                      <w:lang w:val="en-GB"/>
                    </w:rPr>
                    <w:t>Materialism and idealism as the opposites</w:t>
                  </w:r>
                </w:p>
              </w:tc>
            </w:tr>
            <w:tr w:rsidR="00EB6E7D" w:rsidRPr="00907E8F" w:rsidTr="00EB6E7D">
              <w:trPr>
                <w:trHeight w:val="435"/>
              </w:trPr>
              <w:tc>
                <w:tcPr>
                  <w:tcW w:w="2448" w:type="dxa"/>
                </w:tcPr>
                <w:p w:rsidR="00EB6E7D" w:rsidRPr="00907E8F" w:rsidRDefault="00EB6E7D" w:rsidP="00EB6E7D">
                  <w:pPr>
                    <w:rPr>
                      <w:sz w:val="22"/>
                      <w:szCs w:val="22"/>
                      <w:lang w:val="en-GB"/>
                    </w:rPr>
                  </w:pPr>
                  <w:r w:rsidRPr="00907E8F">
                    <w:rPr>
                      <w:sz w:val="22"/>
                      <w:szCs w:val="22"/>
                      <w:lang w:val="en-GB"/>
                    </w:rPr>
                    <w:t>Issue of verity</w:t>
                  </w:r>
                </w:p>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Subjective and objective truth</w:t>
                  </w:r>
                </w:p>
                <w:p w:rsidR="00EB6E7D" w:rsidRPr="00907E8F" w:rsidRDefault="00EB6E7D" w:rsidP="00EB6E7D">
                  <w:pPr>
                    <w:rPr>
                      <w:sz w:val="22"/>
                      <w:szCs w:val="22"/>
                      <w:lang w:val="en-GB"/>
                    </w:rPr>
                  </w:pPr>
                </w:p>
              </w:tc>
            </w:tr>
            <w:tr w:rsidR="00EB6E7D" w:rsidRPr="00907E8F" w:rsidTr="00EB6E7D">
              <w:trPr>
                <w:trHeight w:val="270"/>
              </w:trPr>
              <w:tc>
                <w:tcPr>
                  <w:tcW w:w="2448" w:type="dxa"/>
                  <w:vMerge w:val="restart"/>
                </w:tcPr>
                <w:p w:rsidR="00EB6E7D" w:rsidRPr="00907E8F" w:rsidRDefault="00EB6E7D" w:rsidP="00EB6E7D">
                  <w:pPr>
                    <w:rPr>
                      <w:sz w:val="22"/>
                      <w:szCs w:val="22"/>
                      <w:lang w:val="en-GB"/>
                    </w:rPr>
                  </w:pPr>
                  <w:r w:rsidRPr="00907E8F">
                    <w:rPr>
                      <w:sz w:val="22"/>
                      <w:szCs w:val="22"/>
                      <w:lang w:val="en-GB"/>
                    </w:rPr>
                    <w:t>Periods of antique philosophy history</w:t>
                  </w:r>
                </w:p>
              </w:tc>
              <w:tc>
                <w:tcPr>
                  <w:tcW w:w="4189" w:type="dxa"/>
                </w:tcPr>
                <w:p w:rsidR="00EB6E7D" w:rsidRPr="00907E8F" w:rsidRDefault="00EB6E7D" w:rsidP="00EB6E7D">
                  <w:pPr>
                    <w:rPr>
                      <w:sz w:val="22"/>
                      <w:szCs w:val="22"/>
                      <w:lang w:val="en-GB"/>
                    </w:rPr>
                  </w:pPr>
                  <w:r w:rsidRPr="00907E8F">
                    <w:rPr>
                      <w:sz w:val="22"/>
                      <w:szCs w:val="22"/>
                      <w:lang w:val="en-GB"/>
                    </w:rPr>
                    <w:t>Period before Socrates</w:t>
                  </w:r>
                </w:p>
              </w:tc>
            </w:tr>
            <w:tr w:rsidR="00EB6E7D" w:rsidRPr="00907E8F" w:rsidTr="00EB6E7D">
              <w:trPr>
                <w:trHeight w:val="180"/>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Sophistic, its characteristic features</w:t>
                  </w:r>
                </w:p>
              </w:tc>
            </w:tr>
            <w:tr w:rsidR="00EB6E7D" w:rsidRPr="00907E8F" w:rsidTr="00EB6E7D">
              <w:trPr>
                <w:trHeight w:val="315"/>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Socrates, Socrates schools</w:t>
                  </w:r>
                </w:p>
              </w:tc>
            </w:tr>
            <w:tr w:rsidR="00EB6E7D" w:rsidRPr="00907E8F" w:rsidTr="00EB6E7D">
              <w:trPr>
                <w:trHeight w:val="300"/>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 xml:space="preserve">Plato’s philosophy </w:t>
                  </w:r>
                </w:p>
              </w:tc>
            </w:tr>
            <w:tr w:rsidR="00EB6E7D" w:rsidRPr="00907E8F" w:rsidTr="00EB6E7D">
              <w:trPr>
                <w:trHeight w:val="180"/>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 xml:space="preserve">Aristotle’s philosophy </w:t>
                  </w:r>
                </w:p>
              </w:tc>
            </w:tr>
            <w:tr w:rsidR="00EB6E7D" w:rsidRPr="00907E8F" w:rsidTr="00EB6E7D">
              <w:trPr>
                <w:trHeight w:val="390"/>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Philosophy of Hellenism period. Stoicism</w:t>
                  </w:r>
                </w:p>
              </w:tc>
            </w:tr>
            <w:tr w:rsidR="00EB6E7D" w:rsidRPr="00907E8F" w:rsidTr="00EB6E7D">
              <w:trPr>
                <w:trHeight w:val="420"/>
              </w:trPr>
              <w:tc>
                <w:tcPr>
                  <w:tcW w:w="2448" w:type="dxa"/>
                </w:tcPr>
                <w:p w:rsidR="00EB6E7D" w:rsidRPr="00907E8F" w:rsidRDefault="00EB6E7D" w:rsidP="00EB6E7D">
                  <w:pPr>
                    <w:rPr>
                      <w:sz w:val="22"/>
                      <w:szCs w:val="22"/>
                      <w:lang w:val="en-GB"/>
                    </w:rPr>
                  </w:pPr>
                  <w:r w:rsidRPr="00907E8F">
                    <w:rPr>
                      <w:sz w:val="22"/>
                      <w:szCs w:val="22"/>
                      <w:lang w:val="en-GB"/>
                    </w:rPr>
                    <w:t xml:space="preserve">Philosophy of the Middle Ages </w:t>
                  </w:r>
                </w:p>
              </w:tc>
              <w:tc>
                <w:tcPr>
                  <w:tcW w:w="4189" w:type="dxa"/>
                </w:tcPr>
                <w:p w:rsidR="00EB6E7D" w:rsidRPr="00907E8F" w:rsidRDefault="00EB6E7D" w:rsidP="00EB6E7D">
                  <w:pPr>
                    <w:rPr>
                      <w:sz w:val="22"/>
                      <w:szCs w:val="22"/>
                      <w:lang w:val="en-GB"/>
                    </w:rPr>
                  </w:pPr>
                  <w:r w:rsidRPr="00907E8F">
                    <w:rPr>
                      <w:sz w:val="22"/>
                      <w:szCs w:val="22"/>
                      <w:lang w:val="en-GB"/>
                    </w:rPr>
                    <w:t>Fundamental notions of Christian philosophy. Theo centrism. Scholastics.</w:t>
                  </w:r>
                </w:p>
              </w:tc>
            </w:tr>
            <w:tr w:rsidR="00EB6E7D" w:rsidRPr="00907E8F" w:rsidTr="00EB6E7D">
              <w:trPr>
                <w:trHeight w:val="255"/>
              </w:trPr>
              <w:tc>
                <w:tcPr>
                  <w:tcW w:w="2448" w:type="dxa"/>
                </w:tcPr>
                <w:p w:rsidR="00EB6E7D" w:rsidRPr="00907E8F" w:rsidRDefault="00EB6E7D" w:rsidP="00EB6E7D">
                  <w:pPr>
                    <w:rPr>
                      <w:sz w:val="22"/>
                      <w:szCs w:val="22"/>
                      <w:lang w:val="en-GB"/>
                    </w:rPr>
                  </w:pPr>
                  <w:r w:rsidRPr="00907E8F">
                    <w:rPr>
                      <w:sz w:val="22"/>
                      <w:szCs w:val="22"/>
                      <w:lang w:val="en-GB"/>
                    </w:rPr>
                    <w:t xml:space="preserve">Renaissance philosophy </w:t>
                  </w:r>
                </w:p>
              </w:tc>
              <w:tc>
                <w:tcPr>
                  <w:tcW w:w="4189" w:type="dxa"/>
                </w:tcPr>
                <w:p w:rsidR="00EB6E7D" w:rsidRPr="00907E8F" w:rsidRDefault="00EB6E7D" w:rsidP="00EB6E7D">
                  <w:pPr>
                    <w:rPr>
                      <w:sz w:val="22"/>
                      <w:szCs w:val="22"/>
                      <w:lang w:val="en-GB"/>
                    </w:rPr>
                  </w:pPr>
                  <w:r w:rsidRPr="00907E8F">
                    <w:rPr>
                      <w:sz w:val="22"/>
                      <w:szCs w:val="22"/>
                      <w:lang w:val="en-GB"/>
                    </w:rPr>
                    <w:t>Features of the Renaissance philosophy</w:t>
                  </w:r>
                </w:p>
              </w:tc>
            </w:tr>
            <w:tr w:rsidR="00EB6E7D" w:rsidRPr="00907E8F" w:rsidTr="00EB6E7D">
              <w:trPr>
                <w:trHeight w:val="180"/>
              </w:trPr>
              <w:tc>
                <w:tcPr>
                  <w:tcW w:w="2448" w:type="dxa"/>
                </w:tcPr>
                <w:p w:rsidR="00EB6E7D" w:rsidRPr="00907E8F" w:rsidRDefault="00EB6E7D" w:rsidP="00EB6E7D">
                  <w:pPr>
                    <w:rPr>
                      <w:sz w:val="22"/>
                      <w:szCs w:val="22"/>
                      <w:lang w:val="en-GB"/>
                    </w:rPr>
                  </w:pPr>
                  <w:r w:rsidRPr="00907E8F">
                    <w:rPr>
                      <w:sz w:val="22"/>
                      <w:szCs w:val="22"/>
                      <w:lang w:val="en-GB"/>
                    </w:rPr>
                    <w:t>Philosophy of the New Times</w:t>
                  </w:r>
                </w:p>
              </w:tc>
              <w:tc>
                <w:tcPr>
                  <w:tcW w:w="4189" w:type="dxa"/>
                </w:tcPr>
                <w:p w:rsidR="00EB6E7D" w:rsidRPr="00907E8F" w:rsidRDefault="00EB6E7D" w:rsidP="00EB6E7D">
                  <w:pPr>
                    <w:rPr>
                      <w:sz w:val="22"/>
                      <w:szCs w:val="22"/>
                      <w:lang w:val="en-GB"/>
                    </w:rPr>
                  </w:pPr>
                  <w:r w:rsidRPr="00907E8F">
                    <w:rPr>
                      <w:sz w:val="22"/>
                      <w:szCs w:val="22"/>
                      <w:lang w:val="en-GB"/>
                    </w:rPr>
                    <w:t>Empirics and rationalism of the New Times</w:t>
                  </w:r>
                </w:p>
              </w:tc>
            </w:tr>
            <w:tr w:rsidR="00EB6E7D" w:rsidRPr="00907E8F" w:rsidTr="00EB6E7D">
              <w:trPr>
                <w:trHeight w:val="270"/>
              </w:trPr>
              <w:tc>
                <w:tcPr>
                  <w:tcW w:w="2448" w:type="dxa"/>
                  <w:vMerge w:val="restart"/>
                </w:tcPr>
                <w:p w:rsidR="00EB6E7D" w:rsidRPr="00907E8F" w:rsidRDefault="00EB6E7D" w:rsidP="00EB6E7D">
                  <w:pPr>
                    <w:rPr>
                      <w:sz w:val="22"/>
                      <w:szCs w:val="22"/>
                      <w:lang w:val="en-GB"/>
                    </w:rPr>
                  </w:pPr>
                  <w:r w:rsidRPr="00907E8F">
                    <w:rPr>
                      <w:sz w:val="22"/>
                      <w:szCs w:val="22"/>
                      <w:lang w:val="en-GB"/>
                    </w:rPr>
                    <w:t>German classical philosophy  in the second part of the 19</w:t>
                  </w:r>
                  <w:r w:rsidRPr="00907E8F">
                    <w:rPr>
                      <w:sz w:val="22"/>
                      <w:szCs w:val="22"/>
                      <w:vertAlign w:val="superscript"/>
                      <w:lang w:val="en-GB"/>
                    </w:rPr>
                    <w:t>th</w:t>
                  </w:r>
                  <w:r w:rsidRPr="00907E8F">
                    <w:rPr>
                      <w:sz w:val="22"/>
                      <w:szCs w:val="22"/>
                      <w:lang w:val="en-GB"/>
                    </w:rPr>
                    <w:t xml:space="preserve"> century</w:t>
                  </w:r>
                </w:p>
              </w:tc>
              <w:tc>
                <w:tcPr>
                  <w:tcW w:w="4189" w:type="dxa"/>
                </w:tcPr>
                <w:p w:rsidR="00EB6E7D" w:rsidRPr="00907E8F" w:rsidRDefault="00EB6E7D" w:rsidP="00EB6E7D">
                  <w:pPr>
                    <w:rPr>
                      <w:sz w:val="22"/>
                      <w:szCs w:val="22"/>
                      <w:lang w:val="en-GB"/>
                    </w:rPr>
                  </w:pPr>
                  <w:r w:rsidRPr="00907E8F">
                    <w:rPr>
                      <w:sz w:val="22"/>
                      <w:szCs w:val="22"/>
                      <w:lang w:val="en-GB"/>
                    </w:rPr>
                    <w:t xml:space="preserve">I. Kant’s role in the history of philosophy </w:t>
                  </w:r>
                </w:p>
              </w:tc>
            </w:tr>
            <w:tr w:rsidR="00EB6E7D" w:rsidRPr="00907E8F" w:rsidTr="00EB6E7D">
              <w:trPr>
                <w:trHeight w:val="525"/>
              </w:trPr>
              <w:tc>
                <w:tcPr>
                  <w:tcW w:w="2448" w:type="dxa"/>
                  <w:vMerge/>
                </w:tcPr>
                <w:p w:rsidR="00EB6E7D" w:rsidRPr="00907E8F" w:rsidRDefault="00EB6E7D" w:rsidP="00EB6E7D">
                  <w:pPr>
                    <w:rPr>
                      <w:sz w:val="22"/>
                      <w:szCs w:val="22"/>
                      <w:lang w:val="en-GB"/>
                    </w:rPr>
                  </w:pPr>
                </w:p>
              </w:tc>
              <w:tc>
                <w:tcPr>
                  <w:tcW w:w="4189" w:type="dxa"/>
                </w:tcPr>
                <w:p w:rsidR="00EB6E7D" w:rsidRPr="00907E8F" w:rsidRDefault="00EB6E7D" w:rsidP="00EB6E7D">
                  <w:pPr>
                    <w:rPr>
                      <w:sz w:val="22"/>
                      <w:szCs w:val="22"/>
                      <w:lang w:val="en-GB"/>
                    </w:rPr>
                  </w:pPr>
                  <w:r w:rsidRPr="00907E8F">
                    <w:rPr>
                      <w:sz w:val="22"/>
                      <w:szCs w:val="22"/>
                      <w:lang w:val="en-GB"/>
                    </w:rPr>
                    <w:t xml:space="preserve">A. Schopenhauer and his life philosophy </w:t>
                  </w:r>
                </w:p>
              </w:tc>
            </w:tr>
            <w:tr w:rsidR="00EB6E7D" w:rsidRPr="00907E8F" w:rsidTr="00EB6E7D">
              <w:trPr>
                <w:trHeight w:val="180"/>
              </w:trPr>
              <w:tc>
                <w:tcPr>
                  <w:tcW w:w="2448" w:type="dxa"/>
                </w:tcPr>
                <w:p w:rsidR="00EB6E7D" w:rsidRPr="00907E8F" w:rsidRDefault="00EB6E7D" w:rsidP="00EB6E7D">
                  <w:pPr>
                    <w:rPr>
                      <w:sz w:val="22"/>
                      <w:szCs w:val="22"/>
                      <w:lang w:val="en-GB"/>
                    </w:rPr>
                  </w:pPr>
                  <w:r w:rsidRPr="00907E8F">
                    <w:rPr>
                      <w:sz w:val="22"/>
                      <w:szCs w:val="22"/>
                      <w:lang w:val="en-GB"/>
                    </w:rPr>
                    <w:t>Marxism-Leninism</w:t>
                  </w:r>
                </w:p>
              </w:tc>
              <w:tc>
                <w:tcPr>
                  <w:tcW w:w="4189" w:type="dxa"/>
                </w:tcPr>
                <w:p w:rsidR="00EB6E7D" w:rsidRPr="00907E8F" w:rsidRDefault="00EB6E7D" w:rsidP="00EB6E7D">
                  <w:pPr>
                    <w:rPr>
                      <w:sz w:val="22"/>
                      <w:szCs w:val="22"/>
                      <w:lang w:val="en-GB"/>
                    </w:rPr>
                  </w:pPr>
                  <w:r w:rsidRPr="00907E8F">
                    <w:rPr>
                      <w:sz w:val="22"/>
                      <w:szCs w:val="22"/>
                      <w:lang w:val="en-GB"/>
                    </w:rPr>
                    <w:t>Features of Marxism-Leninism ideology</w:t>
                  </w:r>
                </w:p>
              </w:tc>
            </w:tr>
            <w:tr w:rsidR="00EB6E7D" w:rsidRPr="00907E8F" w:rsidTr="00EB6E7D">
              <w:trPr>
                <w:trHeight w:val="434"/>
              </w:trPr>
              <w:tc>
                <w:tcPr>
                  <w:tcW w:w="2448" w:type="dxa"/>
                </w:tcPr>
                <w:p w:rsidR="00EB6E7D" w:rsidRPr="00907E8F" w:rsidRDefault="00EB6E7D" w:rsidP="00EB6E7D">
                  <w:pPr>
                    <w:rPr>
                      <w:sz w:val="22"/>
                      <w:szCs w:val="22"/>
                      <w:lang w:val="en-GB"/>
                    </w:rPr>
                  </w:pPr>
                  <w:r w:rsidRPr="00907E8F">
                    <w:rPr>
                      <w:sz w:val="22"/>
                      <w:szCs w:val="22"/>
                      <w:lang w:val="en-GB"/>
                    </w:rPr>
                    <w:t>Psychoanalysis and its philosophical aspects</w:t>
                  </w:r>
                </w:p>
              </w:tc>
              <w:tc>
                <w:tcPr>
                  <w:tcW w:w="4189" w:type="dxa"/>
                </w:tcPr>
                <w:p w:rsidR="00EB6E7D" w:rsidRPr="00907E8F" w:rsidRDefault="00EB6E7D" w:rsidP="00EB6E7D">
                  <w:pPr>
                    <w:rPr>
                      <w:sz w:val="22"/>
                      <w:szCs w:val="22"/>
                      <w:lang w:val="en-GB"/>
                    </w:rPr>
                  </w:pPr>
                  <w:r w:rsidRPr="00907E8F">
                    <w:rPr>
                      <w:sz w:val="22"/>
                      <w:szCs w:val="22"/>
                      <w:lang w:val="en-GB"/>
                    </w:rPr>
                    <w:t>S. Freud, K. G. Jung</w:t>
                  </w:r>
                  <w:r w:rsidRPr="00907E8F">
                    <w:rPr>
                      <w:b/>
                      <w:sz w:val="22"/>
                      <w:szCs w:val="22"/>
                      <w:lang w:val="en-GB"/>
                    </w:rPr>
                    <w:t xml:space="preserve">, </w:t>
                  </w:r>
                  <w:r w:rsidRPr="00907E8F">
                    <w:rPr>
                      <w:sz w:val="22"/>
                      <w:szCs w:val="22"/>
                      <w:lang w:val="en-GB"/>
                    </w:rPr>
                    <w:t>E. Fromm</w:t>
                  </w:r>
                </w:p>
              </w:tc>
            </w:tr>
          </w:tbl>
          <w:p w:rsidR="00EB6E7D" w:rsidRPr="00907E8F" w:rsidRDefault="00EB6E7D" w:rsidP="00EB6E7D">
            <w:pPr>
              <w:rPr>
                <w:sz w:val="22"/>
                <w:szCs w:val="22"/>
                <w:lang w:val="en-GB"/>
              </w:rPr>
            </w:pP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Recommended or required reading</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rPr>
            </w:pPr>
            <w:r w:rsidRPr="00907E8F">
              <w:rPr>
                <w:sz w:val="22"/>
                <w:szCs w:val="22"/>
              </w:rPr>
              <w:t>-</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Planned learning activities and teaching methods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rPr>
            </w:pPr>
            <w:proofErr w:type="spellStart"/>
            <w:r w:rsidRPr="00907E8F">
              <w:rPr>
                <w:sz w:val="22"/>
                <w:szCs w:val="22"/>
              </w:rPr>
              <w:t>Lectures</w:t>
            </w:r>
            <w:proofErr w:type="spellEnd"/>
            <w:r w:rsidRPr="00907E8F">
              <w:rPr>
                <w:sz w:val="22"/>
                <w:szCs w:val="22"/>
              </w:rPr>
              <w:t xml:space="preserve">, </w:t>
            </w:r>
            <w:proofErr w:type="spellStart"/>
            <w:r w:rsidRPr="00907E8F">
              <w:rPr>
                <w:sz w:val="22"/>
                <w:szCs w:val="22"/>
              </w:rPr>
              <w:t>practical</w:t>
            </w:r>
            <w:proofErr w:type="spellEnd"/>
            <w:r w:rsidRPr="00907E8F">
              <w:rPr>
                <w:sz w:val="22"/>
                <w:szCs w:val="22"/>
              </w:rPr>
              <w:t xml:space="preserve"> </w:t>
            </w:r>
            <w:proofErr w:type="spellStart"/>
            <w:r w:rsidRPr="00907E8F">
              <w:rPr>
                <w:sz w:val="22"/>
                <w:szCs w:val="22"/>
              </w:rPr>
              <w:t>works</w:t>
            </w:r>
            <w:proofErr w:type="spellEnd"/>
            <w:r w:rsidRPr="00907E8F">
              <w:rPr>
                <w:sz w:val="22"/>
                <w:szCs w:val="22"/>
              </w:rPr>
              <w:t xml:space="preserve">, </w:t>
            </w:r>
            <w:proofErr w:type="spellStart"/>
            <w:r w:rsidRPr="00907E8F">
              <w:rPr>
                <w:sz w:val="22"/>
                <w:szCs w:val="22"/>
              </w:rPr>
              <w:t>seminars</w:t>
            </w:r>
            <w:proofErr w:type="spellEnd"/>
            <w:r w:rsidRPr="00907E8F">
              <w:rPr>
                <w:sz w:val="22"/>
                <w:szCs w:val="22"/>
              </w:rPr>
              <w:t xml:space="preserve">, </w:t>
            </w:r>
            <w:proofErr w:type="spellStart"/>
            <w:r w:rsidRPr="00907E8F">
              <w:rPr>
                <w:sz w:val="22"/>
                <w:szCs w:val="22"/>
              </w:rPr>
              <w:t>student's</w:t>
            </w:r>
            <w:proofErr w:type="spellEnd"/>
            <w:r w:rsidRPr="00907E8F">
              <w:rPr>
                <w:sz w:val="22"/>
                <w:szCs w:val="22"/>
              </w:rPr>
              <w:t xml:space="preserve"> </w:t>
            </w:r>
            <w:proofErr w:type="spellStart"/>
            <w:r w:rsidRPr="00907E8F">
              <w:rPr>
                <w:sz w:val="22"/>
                <w:szCs w:val="22"/>
              </w:rPr>
              <w:t>individual</w:t>
            </w:r>
            <w:proofErr w:type="spellEnd"/>
            <w:r w:rsidRPr="00907E8F">
              <w:rPr>
                <w:sz w:val="22"/>
                <w:szCs w:val="22"/>
              </w:rPr>
              <w:t xml:space="preserve"> </w:t>
            </w:r>
            <w:proofErr w:type="spellStart"/>
            <w:r w:rsidRPr="00907E8F">
              <w:rPr>
                <w:sz w:val="22"/>
                <w:szCs w:val="22"/>
              </w:rPr>
              <w:t>work</w:t>
            </w:r>
            <w:proofErr w:type="spellEnd"/>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Assessment methods and criteria</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lang w:val="en-GB"/>
              </w:rPr>
            </w:pPr>
            <w:r w:rsidRPr="00907E8F">
              <w:rPr>
                <w:sz w:val="22"/>
                <w:szCs w:val="22"/>
                <w:lang w:val="en-GB"/>
              </w:rPr>
              <w:t>At the end of the course a credit test is planned. In order to pass it, all seminar assignments and tests should be fulfilled.</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Language of instruction</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lang w:val="en-GB"/>
              </w:rPr>
            </w:pPr>
            <w:r w:rsidRPr="00907E8F">
              <w:rPr>
                <w:sz w:val="22"/>
                <w:szCs w:val="22"/>
                <w:lang w:val="en-GB"/>
              </w:rPr>
              <w:t>English</w:t>
            </w:r>
          </w:p>
        </w:tc>
      </w:tr>
      <w:tr w:rsidR="00EB6E7D" w:rsidRPr="00907E8F" w:rsidTr="00EB6E7D">
        <w:tc>
          <w:tcPr>
            <w:tcW w:w="2875"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b/>
                <w:sz w:val="22"/>
                <w:szCs w:val="22"/>
                <w:lang w:val="en-GB"/>
              </w:rPr>
            </w:pPr>
            <w:r w:rsidRPr="00907E8F">
              <w:rPr>
                <w:b/>
                <w:sz w:val="22"/>
                <w:szCs w:val="22"/>
                <w:lang w:val="en-GB"/>
              </w:rPr>
              <w:t>Work placement(s)</w:t>
            </w:r>
          </w:p>
        </w:tc>
        <w:tc>
          <w:tcPr>
            <w:tcW w:w="6863" w:type="dxa"/>
            <w:tcBorders>
              <w:top w:val="single" w:sz="4" w:space="0" w:color="auto"/>
              <w:left w:val="single" w:sz="4" w:space="0" w:color="auto"/>
              <w:bottom w:val="single" w:sz="4" w:space="0" w:color="auto"/>
              <w:right w:val="single" w:sz="4" w:space="0" w:color="auto"/>
            </w:tcBorders>
            <w:hideMark/>
          </w:tcPr>
          <w:p w:rsidR="00EB6E7D" w:rsidRPr="00907E8F" w:rsidRDefault="00EB6E7D" w:rsidP="00EB6E7D">
            <w:pPr>
              <w:rPr>
                <w:sz w:val="22"/>
                <w:szCs w:val="22"/>
                <w:lang w:val="en-GB"/>
              </w:rPr>
            </w:pPr>
            <w:r w:rsidRPr="00907E8F">
              <w:rPr>
                <w:sz w:val="22"/>
                <w:szCs w:val="22"/>
                <w:lang w:val="en-GB"/>
              </w:rPr>
              <w:t>N/a</w:t>
            </w:r>
          </w:p>
        </w:tc>
      </w:tr>
    </w:tbl>
    <w:p w:rsidR="00073F4B" w:rsidRPr="00D633A2" w:rsidRDefault="00073F4B">
      <w:pPr>
        <w:rPr>
          <w:sz w:val="22"/>
          <w:szCs w:val="22"/>
        </w:rPr>
      </w:pPr>
    </w:p>
    <w:sectPr w:rsidR="00073F4B" w:rsidRPr="00D633A2" w:rsidSect="00073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1EB6"/>
    <w:multiLevelType w:val="hybridMultilevel"/>
    <w:tmpl w:val="7C1EFA90"/>
    <w:lvl w:ilvl="0" w:tplc="A6DCD7A0">
      <w:start w:val="1"/>
      <w:numFmt w:val="decimal"/>
      <w:lvlText w:val="%1."/>
      <w:lvlJc w:val="left"/>
      <w:pPr>
        <w:tabs>
          <w:tab w:val="num" w:pos="412"/>
        </w:tabs>
        <w:ind w:left="412" w:hanging="34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A9F1107"/>
    <w:multiLevelType w:val="hybridMultilevel"/>
    <w:tmpl w:val="E69C93D4"/>
    <w:lvl w:ilvl="0" w:tplc="0409000F">
      <w:start w:val="1"/>
      <w:numFmt w:val="decimal"/>
      <w:lvlText w:val="%1."/>
      <w:lvlJc w:val="left"/>
      <w:pPr>
        <w:tabs>
          <w:tab w:val="num" w:pos="412"/>
        </w:tabs>
        <w:ind w:left="412" w:hanging="340"/>
      </w:pPr>
      <w:rPr>
        <w:rFonts w:hint="default"/>
      </w:rPr>
    </w:lvl>
    <w:lvl w:ilvl="1" w:tplc="04260019" w:tentative="1">
      <w:start w:val="1"/>
      <w:numFmt w:val="lowerLetter"/>
      <w:lvlText w:val="%2."/>
      <w:lvlJc w:val="left"/>
      <w:pPr>
        <w:tabs>
          <w:tab w:val="num" w:pos="1512"/>
        </w:tabs>
        <w:ind w:left="1512" w:hanging="360"/>
      </w:pPr>
    </w:lvl>
    <w:lvl w:ilvl="2" w:tplc="0426001B" w:tentative="1">
      <w:start w:val="1"/>
      <w:numFmt w:val="lowerRoman"/>
      <w:lvlText w:val="%3."/>
      <w:lvlJc w:val="right"/>
      <w:pPr>
        <w:tabs>
          <w:tab w:val="num" w:pos="2232"/>
        </w:tabs>
        <w:ind w:left="2232" w:hanging="180"/>
      </w:pPr>
    </w:lvl>
    <w:lvl w:ilvl="3" w:tplc="0426000F" w:tentative="1">
      <w:start w:val="1"/>
      <w:numFmt w:val="decimal"/>
      <w:lvlText w:val="%4."/>
      <w:lvlJc w:val="left"/>
      <w:pPr>
        <w:tabs>
          <w:tab w:val="num" w:pos="2952"/>
        </w:tabs>
        <w:ind w:left="2952" w:hanging="360"/>
      </w:pPr>
    </w:lvl>
    <w:lvl w:ilvl="4" w:tplc="04260019" w:tentative="1">
      <w:start w:val="1"/>
      <w:numFmt w:val="lowerLetter"/>
      <w:lvlText w:val="%5."/>
      <w:lvlJc w:val="left"/>
      <w:pPr>
        <w:tabs>
          <w:tab w:val="num" w:pos="3672"/>
        </w:tabs>
        <w:ind w:left="3672" w:hanging="360"/>
      </w:pPr>
    </w:lvl>
    <w:lvl w:ilvl="5" w:tplc="0426001B" w:tentative="1">
      <w:start w:val="1"/>
      <w:numFmt w:val="lowerRoman"/>
      <w:lvlText w:val="%6."/>
      <w:lvlJc w:val="right"/>
      <w:pPr>
        <w:tabs>
          <w:tab w:val="num" w:pos="4392"/>
        </w:tabs>
        <w:ind w:left="4392" w:hanging="180"/>
      </w:pPr>
    </w:lvl>
    <w:lvl w:ilvl="6" w:tplc="0426000F" w:tentative="1">
      <w:start w:val="1"/>
      <w:numFmt w:val="decimal"/>
      <w:lvlText w:val="%7."/>
      <w:lvlJc w:val="left"/>
      <w:pPr>
        <w:tabs>
          <w:tab w:val="num" w:pos="5112"/>
        </w:tabs>
        <w:ind w:left="5112" w:hanging="360"/>
      </w:pPr>
    </w:lvl>
    <w:lvl w:ilvl="7" w:tplc="04260019" w:tentative="1">
      <w:start w:val="1"/>
      <w:numFmt w:val="lowerLetter"/>
      <w:lvlText w:val="%8."/>
      <w:lvlJc w:val="left"/>
      <w:pPr>
        <w:tabs>
          <w:tab w:val="num" w:pos="5832"/>
        </w:tabs>
        <w:ind w:left="5832" w:hanging="360"/>
      </w:pPr>
    </w:lvl>
    <w:lvl w:ilvl="8" w:tplc="0426001B" w:tentative="1">
      <w:start w:val="1"/>
      <w:numFmt w:val="lowerRoman"/>
      <w:lvlText w:val="%9."/>
      <w:lvlJc w:val="right"/>
      <w:pPr>
        <w:tabs>
          <w:tab w:val="num" w:pos="6552"/>
        </w:tabs>
        <w:ind w:left="655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92137"/>
    <w:rsid w:val="00073F4B"/>
    <w:rsid w:val="001B7685"/>
    <w:rsid w:val="002E3BE4"/>
    <w:rsid w:val="00392137"/>
    <w:rsid w:val="004B0657"/>
    <w:rsid w:val="00855C90"/>
    <w:rsid w:val="00907E8F"/>
    <w:rsid w:val="00A112A7"/>
    <w:rsid w:val="00A9626D"/>
    <w:rsid w:val="00D633A2"/>
    <w:rsid w:val="00E22A8F"/>
    <w:rsid w:val="00EB6E7D"/>
    <w:rsid w:val="00F4317C"/>
    <w:rsid w:val="00F8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2137"/>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92137"/>
    <w:rPr>
      <w:color w:val="0000CC"/>
      <w:u w:val="single"/>
    </w:rPr>
  </w:style>
  <w:style w:type="paragraph" w:styleId="Pamattekstaatkpe2">
    <w:name w:val="Body Text Indent 2"/>
    <w:basedOn w:val="Parastais"/>
    <w:link w:val="Pamattekstaatkpe2Rakstz"/>
    <w:rsid w:val="00392137"/>
    <w:pPr>
      <w:spacing w:after="120" w:line="480" w:lineRule="auto"/>
      <w:ind w:left="283"/>
    </w:pPr>
    <w:rPr>
      <w:lang w:val="en-GB"/>
    </w:rPr>
  </w:style>
  <w:style w:type="character" w:customStyle="1" w:styleId="Pamattekstaatkpe2Rakstz">
    <w:name w:val="Pamatteksta atkāpe 2 Rakstz."/>
    <w:basedOn w:val="Noklusjumarindkopasfonts"/>
    <w:link w:val="Pamattekstaatkpe2"/>
    <w:rsid w:val="0039213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876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680</Words>
  <Characters>3877</Characters>
  <Application>Microsoft Office Word</Application>
  <DocSecurity>0</DocSecurity>
  <Lines>32</Lines>
  <Paragraphs>9</Paragraphs>
  <ScaleCrop>false</ScaleCrop>
  <Company>LiepU</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10</cp:revision>
  <dcterms:created xsi:type="dcterms:W3CDTF">2013-06-27T12:46:00Z</dcterms:created>
  <dcterms:modified xsi:type="dcterms:W3CDTF">2013-07-09T06:26:00Z</dcterms:modified>
</cp:coreProperties>
</file>