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97" w:rsidRPr="00CE713D" w:rsidRDefault="00B65597">
      <w:pPr>
        <w:jc w:val="center"/>
        <w:rPr>
          <w:b/>
          <w:sz w:val="16"/>
          <w:szCs w:val="16"/>
          <w:lang w:val="de-DE"/>
        </w:rPr>
      </w:pPr>
    </w:p>
    <w:p w:rsidR="00B65597" w:rsidRPr="00CE713D" w:rsidRDefault="00B65597" w:rsidP="0011488D">
      <w:pPr>
        <w:jc w:val="center"/>
        <w:rPr>
          <w:b/>
          <w:sz w:val="16"/>
          <w:szCs w:val="16"/>
          <w:lang w:val="de-DE"/>
        </w:rPr>
      </w:pPr>
    </w:p>
    <w:p w:rsidR="00C30F8F" w:rsidRPr="0013435B" w:rsidRDefault="0039172D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ab/>
        <w:t>Fakultät für Übersetzen und Dolmetschen der Hochschule Ventspils</w:t>
      </w:r>
    </w:p>
    <w:p w:rsidR="00B65597" w:rsidRPr="00CE713D" w:rsidRDefault="0039172D" w:rsidP="0011488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 w:bidi="de-DE"/>
        </w:rPr>
        <w:t>und</w:t>
      </w:r>
    </w:p>
    <w:p w:rsidR="00C30F8F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Fakultät für Geistes- und Kunstwissenschaften der Universität Liepāja</w:t>
      </w:r>
    </w:p>
    <w:p w:rsidR="00B65597" w:rsidRPr="00C42219" w:rsidRDefault="00C42219" w:rsidP="0011488D">
      <w:pPr>
        <w:jc w:val="center"/>
        <w:rPr>
          <w:sz w:val="28"/>
          <w:szCs w:val="28"/>
          <w:lang w:val="de-DE"/>
        </w:rPr>
      </w:pPr>
      <w:r w:rsidRPr="00C42219">
        <w:rPr>
          <w:sz w:val="28"/>
          <w:szCs w:val="28"/>
          <w:lang w:val="de-DE"/>
        </w:rPr>
        <w:t>veranstalten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 w:rsidRPr="0039172D">
        <w:rPr>
          <w:b/>
          <w:sz w:val="28"/>
          <w:szCs w:val="28"/>
          <w:lang w:val="de-DE" w:bidi="de-DE"/>
        </w:rPr>
        <w:t xml:space="preserve">4. internationale Konferenz der Nachwuchslinguisten 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 xml:space="preserve">vom 7. bis 8. April 2017 </w:t>
      </w:r>
    </w:p>
    <w:p w:rsidR="00C30F8F" w:rsidRDefault="0039172D">
      <w:pPr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in</w:t>
      </w:r>
      <w:r w:rsidRPr="0039172D">
        <w:rPr>
          <w:b/>
          <w:sz w:val="28"/>
          <w:szCs w:val="28"/>
          <w:lang w:val="de-DE" w:bidi="de-DE"/>
        </w:rPr>
        <w:t xml:space="preserve"> Liepāja (Lettland</w:t>
      </w:r>
      <w:r>
        <w:rPr>
          <w:b/>
          <w:sz w:val="28"/>
          <w:szCs w:val="28"/>
          <w:lang w:val="de-DE" w:bidi="de-DE"/>
        </w:rPr>
        <w:t>)</w:t>
      </w:r>
      <w:r w:rsidRPr="0039172D">
        <w:rPr>
          <w:sz w:val="28"/>
          <w:szCs w:val="28"/>
          <w:lang w:val="de-DE" w:bidi="de-DE"/>
        </w:rPr>
        <w:t xml:space="preserve"> </w:t>
      </w:r>
    </w:p>
    <w:p w:rsidR="00B65597" w:rsidRPr="00CE713D" w:rsidRDefault="00B65597" w:rsidP="0011488D">
      <w:pPr>
        <w:jc w:val="center"/>
        <w:rPr>
          <w:b/>
          <w:sz w:val="28"/>
          <w:szCs w:val="28"/>
          <w:lang w:val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color w:val="000000"/>
          <w:szCs w:val="24"/>
          <w:lang w:val="de-DE" w:bidi="de-DE"/>
        </w:rPr>
        <w:t xml:space="preserve">Die Veranstalter laden </w:t>
      </w:r>
      <w:proofErr w:type="spellStart"/>
      <w:r>
        <w:rPr>
          <w:color w:val="000000"/>
          <w:szCs w:val="24"/>
          <w:lang w:val="de-DE" w:bidi="de-DE"/>
        </w:rPr>
        <w:t>Nachwuchswissenschaftler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>
        <w:rPr>
          <w:color w:val="000000"/>
          <w:szCs w:val="24"/>
          <w:lang w:val="de-DE" w:bidi="de-DE"/>
        </w:rPr>
        <w:t xml:space="preserve"> und </w:t>
      </w:r>
      <w:proofErr w:type="spellStart"/>
      <w:r>
        <w:rPr>
          <w:color w:val="000000"/>
          <w:szCs w:val="24"/>
          <w:lang w:val="de-DE" w:bidi="de-DE"/>
        </w:rPr>
        <w:t>Doktoranden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>
        <w:rPr>
          <w:color w:val="000000"/>
          <w:szCs w:val="24"/>
          <w:lang w:val="de-DE" w:bidi="de-DE"/>
        </w:rPr>
        <w:t xml:space="preserve"> zur 4. internationalen Konferenz der Nachwuchslinguisten „VIA SCIENTIARUM" </w:t>
      </w:r>
      <w:r w:rsidR="00152DCC">
        <w:rPr>
          <w:color w:val="000000"/>
          <w:szCs w:val="24"/>
          <w:lang w:val="de-DE" w:bidi="de-DE"/>
        </w:rPr>
        <w:t>an der Universität</w:t>
      </w:r>
      <w:r w:rsidR="0088333B">
        <w:rPr>
          <w:color w:val="000000"/>
          <w:szCs w:val="24"/>
          <w:lang w:val="de-DE" w:bidi="de-DE"/>
        </w:rPr>
        <w:t xml:space="preserve"> Liepāja </w:t>
      </w:r>
      <w:bookmarkStart w:id="0" w:name="_GoBack"/>
      <w:bookmarkEnd w:id="0"/>
      <w:r>
        <w:rPr>
          <w:color w:val="000000"/>
          <w:szCs w:val="24"/>
          <w:lang w:val="de-DE" w:bidi="de-DE"/>
        </w:rPr>
        <w:t xml:space="preserve">mit Vorträgen über </w:t>
      </w:r>
      <w:r w:rsidR="0050468B">
        <w:rPr>
          <w:color w:val="000000"/>
          <w:szCs w:val="24"/>
          <w:lang w:val="de-DE" w:bidi="de-DE"/>
        </w:rPr>
        <w:t xml:space="preserve">aktuelle </w:t>
      </w:r>
      <w:r>
        <w:rPr>
          <w:color w:val="000000"/>
          <w:szCs w:val="24"/>
          <w:lang w:val="de-DE" w:bidi="de-DE"/>
        </w:rPr>
        <w:t xml:space="preserve">linguistische und interdisziplinäre Forschungsfragen ein.  </w:t>
      </w:r>
      <w:r w:rsidR="00DE1D1E">
        <w:rPr>
          <w:color w:val="000000"/>
          <w:szCs w:val="24"/>
          <w:lang w:val="de-DE" w:bidi="de-DE"/>
        </w:rPr>
        <w:t xml:space="preserve">Das </w:t>
      </w:r>
      <w:r w:rsidR="00DE1D1E" w:rsidRPr="005B1710">
        <w:rPr>
          <w:color w:val="000000"/>
          <w:szCs w:val="24"/>
          <w:lang w:val="de-DE" w:bidi="de-DE"/>
        </w:rPr>
        <w:t>Ziel</w:t>
      </w:r>
      <w:r>
        <w:rPr>
          <w:color w:val="000000"/>
          <w:szCs w:val="24"/>
          <w:lang w:val="de-DE" w:bidi="de-DE"/>
        </w:rPr>
        <w:t xml:space="preserve"> </w:t>
      </w:r>
      <w:r w:rsidR="00DE1D1E">
        <w:rPr>
          <w:color w:val="000000"/>
          <w:szCs w:val="24"/>
          <w:lang w:val="de-DE" w:bidi="de-DE"/>
        </w:rPr>
        <w:t xml:space="preserve">der Konferenz ist </w:t>
      </w:r>
      <w:r w:rsidR="00632F7D">
        <w:rPr>
          <w:color w:val="000000"/>
          <w:szCs w:val="24"/>
          <w:lang w:val="de-DE" w:bidi="de-DE"/>
        </w:rPr>
        <w:t xml:space="preserve">der akademische Austausch der </w:t>
      </w:r>
      <w:r w:rsidR="0050468B">
        <w:rPr>
          <w:color w:val="000000"/>
          <w:szCs w:val="24"/>
          <w:lang w:val="de-DE" w:bidi="de-DE"/>
        </w:rPr>
        <w:t>Nachwuchswissenschaftler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über </w:t>
      </w:r>
      <w:r w:rsidR="00DD30A7" w:rsidRPr="001932B6">
        <w:rPr>
          <w:color w:val="000000"/>
          <w:szCs w:val="24"/>
          <w:lang w:val="de-DE" w:bidi="de-DE"/>
        </w:rPr>
        <w:t xml:space="preserve">aktuelle </w:t>
      </w:r>
      <w:r w:rsidR="00632F7D">
        <w:rPr>
          <w:color w:val="000000"/>
          <w:szCs w:val="24"/>
          <w:lang w:val="de-DE" w:bidi="de-DE"/>
        </w:rPr>
        <w:t xml:space="preserve"> linguistische und interdisziplinäre </w:t>
      </w:r>
      <w:r w:rsidR="00DD30A7" w:rsidRPr="001932B6">
        <w:rPr>
          <w:color w:val="000000"/>
          <w:szCs w:val="24"/>
          <w:lang w:val="de-DE" w:bidi="de-DE"/>
        </w:rPr>
        <w:t>Forschung</w:t>
      </w:r>
      <w:r w:rsidR="00DD30A7">
        <w:rPr>
          <w:color w:val="000000"/>
          <w:szCs w:val="24"/>
          <w:lang w:val="de-DE" w:bidi="de-DE"/>
        </w:rPr>
        <w:t>sfragen</w:t>
      </w:r>
      <w:r w:rsidR="00632F7D">
        <w:rPr>
          <w:color w:val="000000"/>
          <w:szCs w:val="24"/>
          <w:lang w:val="de-DE" w:bidi="de-DE"/>
        </w:rPr>
        <w:t xml:space="preserve"> sowie die Herausbildung der  internationalen Netzwerke unter </w:t>
      </w:r>
      <w:r w:rsidR="00152DCC">
        <w:rPr>
          <w:color w:val="000000"/>
          <w:szCs w:val="24"/>
          <w:lang w:val="de-DE" w:bidi="de-DE"/>
        </w:rPr>
        <w:t xml:space="preserve">den </w:t>
      </w:r>
      <w:proofErr w:type="spellStart"/>
      <w:r w:rsidR="00152DCC">
        <w:rPr>
          <w:color w:val="000000"/>
          <w:szCs w:val="24"/>
          <w:lang w:val="de-DE" w:bidi="de-DE"/>
        </w:rPr>
        <w:t>Nachwuchsforscher_innen</w:t>
      </w:r>
      <w:proofErr w:type="spellEnd"/>
      <w:r w:rsidR="00152DCC">
        <w:rPr>
          <w:color w:val="000000"/>
          <w:szCs w:val="24"/>
          <w:lang w:val="de-DE" w:bidi="de-DE"/>
        </w:rPr>
        <w:t>.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Die Veranstalter der Konferenz erwarten </w:t>
      </w:r>
      <w:r w:rsidR="00632F7D">
        <w:rPr>
          <w:color w:val="000000"/>
          <w:szCs w:val="24"/>
          <w:lang w:val="de-DE" w:bidi="de-DE"/>
        </w:rPr>
        <w:t xml:space="preserve">die </w:t>
      </w:r>
      <w:proofErr w:type="spellStart"/>
      <w:r w:rsidR="00632F7D">
        <w:rPr>
          <w:color w:val="000000"/>
          <w:szCs w:val="24"/>
          <w:lang w:val="de-DE" w:bidi="de-DE"/>
        </w:rPr>
        <w:t>Teilnehmer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 w:rsidR="00632F7D">
        <w:rPr>
          <w:color w:val="000000"/>
          <w:szCs w:val="24"/>
          <w:lang w:val="de-DE" w:bidi="de-DE"/>
        </w:rPr>
        <w:t xml:space="preserve"> mit  </w:t>
      </w:r>
      <w:r>
        <w:rPr>
          <w:color w:val="000000"/>
          <w:szCs w:val="24"/>
          <w:lang w:val="de-DE" w:bidi="de-DE"/>
        </w:rPr>
        <w:t>Vorträge</w:t>
      </w:r>
      <w:r w:rsidR="00632F7D">
        <w:rPr>
          <w:color w:val="000000"/>
          <w:szCs w:val="24"/>
          <w:lang w:val="de-DE" w:bidi="de-DE"/>
        </w:rPr>
        <w:t>n</w:t>
      </w:r>
      <w:r>
        <w:rPr>
          <w:color w:val="000000"/>
          <w:szCs w:val="24"/>
          <w:lang w:val="de-DE" w:bidi="de-DE"/>
        </w:rPr>
        <w:t xml:space="preserve"> über </w:t>
      </w:r>
      <w:r w:rsidR="00632F7D">
        <w:rPr>
          <w:color w:val="000000"/>
          <w:szCs w:val="24"/>
          <w:lang w:val="de-DE" w:bidi="de-DE"/>
        </w:rPr>
        <w:t>diverse</w:t>
      </w:r>
      <w:r w:rsidR="0050468B">
        <w:rPr>
          <w:color w:val="000000"/>
          <w:szCs w:val="24"/>
          <w:lang w:val="de-DE" w:bidi="de-DE"/>
        </w:rPr>
        <w:t xml:space="preserve"> </w:t>
      </w:r>
      <w:r w:rsidR="00632F7D">
        <w:rPr>
          <w:color w:val="000000"/>
          <w:szCs w:val="24"/>
          <w:lang w:val="de-DE" w:bidi="de-DE"/>
        </w:rPr>
        <w:t xml:space="preserve">linguistische </w:t>
      </w:r>
      <w:r w:rsidR="00175D24">
        <w:rPr>
          <w:color w:val="000000"/>
          <w:szCs w:val="24"/>
          <w:lang w:val="de-DE" w:bidi="de-DE"/>
        </w:rPr>
        <w:t>sowie</w:t>
      </w:r>
      <w:r w:rsidR="00C42219">
        <w:rPr>
          <w:color w:val="000000"/>
          <w:szCs w:val="24"/>
          <w:lang w:val="de-DE" w:bidi="de-DE"/>
        </w:rPr>
        <w:t xml:space="preserve"> </w:t>
      </w:r>
      <w:r>
        <w:rPr>
          <w:color w:val="000000"/>
          <w:szCs w:val="24"/>
          <w:lang w:val="de-DE" w:bidi="de-DE"/>
        </w:rPr>
        <w:t xml:space="preserve">interdisziplinäre </w:t>
      </w:r>
      <w:r w:rsidR="00C42219">
        <w:rPr>
          <w:color w:val="000000"/>
          <w:szCs w:val="24"/>
          <w:lang w:val="de-DE" w:bidi="de-DE"/>
        </w:rPr>
        <w:t>Forschungsaspekte</w:t>
      </w:r>
      <w:r w:rsidR="00C42219">
        <w:rPr>
          <w:color w:val="000000"/>
          <w:szCs w:val="24"/>
          <w:lang w:val="de-DE" w:bidi="de-DE"/>
        </w:rPr>
        <w:t xml:space="preserve"> </w:t>
      </w:r>
      <w:r>
        <w:rPr>
          <w:color w:val="000000"/>
          <w:szCs w:val="24"/>
          <w:lang w:val="de-DE" w:bidi="de-DE"/>
        </w:rPr>
        <w:t>wie interkultur</w:t>
      </w:r>
      <w:r w:rsidR="00C42219">
        <w:rPr>
          <w:color w:val="000000"/>
          <w:szCs w:val="24"/>
          <w:lang w:val="de-DE" w:bidi="de-DE"/>
        </w:rPr>
        <w:t>elle Kommunikation, Sprachdidaktik</w:t>
      </w:r>
      <w:r>
        <w:rPr>
          <w:color w:val="000000"/>
          <w:szCs w:val="24"/>
          <w:lang w:val="de-DE" w:bidi="de-DE"/>
        </w:rPr>
        <w:t xml:space="preserve">, </w:t>
      </w:r>
      <w:r w:rsidR="00C42219">
        <w:rPr>
          <w:color w:val="000000"/>
          <w:szCs w:val="24"/>
          <w:lang w:val="de-DE" w:bidi="de-DE"/>
        </w:rPr>
        <w:t>Translation</w:t>
      </w:r>
      <w:r>
        <w:rPr>
          <w:color w:val="000000"/>
          <w:szCs w:val="24"/>
          <w:lang w:val="de-DE" w:bidi="de-DE"/>
        </w:rPr>
        <w:t xml:space="preserve"> etc. </w:t>
      </w:r>
      <w:r w:rsidR="00152DCC">
        <w:rPr>
          <w:color w:val="000000"/>
          <w:szCs w:val="24"/>
          <w:lang w:val="de-DE" w:bidi="de-DE"/>
        </w:rPr>
        <w:t>D</w:t>
      </w:r>
      <w:r w:rsidR="00175D24">
        <w:rPr>
          <w:color w:val="000000"/>
          <w:szCs w:val="24"/>
          <w:lang w:val="de-DE" w:bidi="de-DE"/>
        </w:rPr>
        <w:t xml:space="preserve">ie </w:t>
      </w:r>
      <w:r w:rsidR="00152DCC">
        <w:rPr>
          <w:color w:val="000000"/>
          <w:szCs w:val="24"/>
          <w:lang w:val="de-DE" w:bidi="de-DE"/>
        </w:rPr>
        <w:t xml:space="preserve">eingereichten Konferenzbeiträge werden </w:t>
      </w:r>
      <w:r w:rsidR="00C42219">
        <w:rPr>
          <w:color w:val="000000"/>
          <w:szCs w:val="24"/>
          <w:lang w:val="de-DE" w:bidi="de-DE"/>
        </w:rPr>
        <w:t xml:space="preserve">dem </w:t>
      </w:r>
      <w:r w:rsidR="00152DCC">
        <w:rPr>
          <w:color w:val="000000"/>
          <w:szCs w:val="24"/>
          <w:lang w:val="de-DE" w:bidi="de-DE"/>
        </w:rPr>
        <w:t xml:space="preserve">Peer-Review-Verfahren unterzogen und </w:t>
      </w:r>
      <w:r w:rsidR="00175D24">
        <w:rPr>
          <w:color w:val="000000"/>
          <w:szCs w:val="24"/>
          <w:lang w:val="de-DE" w:bidi="de-DE"/>
        </w:rPr>
        <w:t>im 4. Konferenzband</w:t>
      </w:r>
      <w:r>
        <w:rPr>
          <w:color w:val="000000"/>
          <w:szCs w:val="24"/>
          <w:lang w:val="de-DE" w:bidi="de-DE"/>
        </w:rPr>
        <w:t xml:space="preserve"> „V</w:t>
      </w:r>
      <w:r w:rsidR="00E56393">
        <w:rPr>
          <w:color w:val="000000"/>
          <w:szCs w:val="24"/>
          <w:lang w:val="de-DE" w:bidi="de-DE"/>
        </w:rPr>
        <w:t>IA</w:t>
      </w:r>
      <w:r>
        <w:rPr>
          <w:color w:val="000000"/>
          <w:szCs w:val="24"/>
          <w:lang w:val="de-DE" w:bidi="de-DE"/>
        </w:rPr>
        <w:t xml:space="preserve"> S</w:t>
      </w:r>
      <w:r w:rsidR="00E56393">
        <w:rPr>
          <w:color w:val="000000"/>
          <w:szCs w:val="24"/>
          <w:lang w:val="de-DE" w:bidi="de-DE"/>
        </w:rPr>
        <w:t>CIENTIARUM</w:t>
      </w:r>
      <w:r>
        <w:rPr>
          <w:color w:val="000000"/>
          <w:szCs w:val="24"/>
          <w:lang w:val="de-DE" w:bidi="de-DE"/>
        </w:rPr>
        <w:t xml:space="preserve">" </w:t>
      </w:r>
      <w:r w:rsidR="00152DCC">
        <w:rPr>
          <w:color w:val="000000"/>
          <w:szCs w:val="24"/>
          <w:lang w:val="de-DE" w:bidi="de-DE"/>
        </w:rPr>
        <w:t>veröffentlicht</w:t>
      </w:r>
      <w:r>
        <w:rPr>
          <w:color w:val="000000"/>
          <w:szCs w:val="24"/>
          <w:lang w:val="de-DE" w:bidi="de-DE"/>
        </w:rPr>
        <w:t xml:space="preserve">. </w:t>
      </w:r>
    </w:p>
    <w:p w:rsidR="00B65597" w:rsidRPr="00CE713D" w:rsidRDefault="00B65597" w:rsidP="0011488D">
      <w:pPr>
        <w:jc w:val="both"/>
        <w:rPr>
          <w:color w:val="000000"/>
          <w:szCs w:val="24"/>
          <w:lang w:val="de-DE"/>
        </w:rPr>
      </w:pPr>
    </w:p>
    <w:p w:rsidR="00B65597" w:rsidRPr="00CE713D" w:rsidRDefault="00C42219" w:rsidP="0011488D">
      <w:pPr>
        <w:jc w:val="both"/>
        <w:rPr>
          <w:lang w:val="de-DE"/>
        </w:rPr>
      </w:pPr>
      <w:r w:rsidRPr="00C42219">
        <w:rPr>
          <w:lang w:val="de-DE" w:bidi="de-DE"/>
        </w:rPr>
        <w:t>Die</w:t>
      </w:r>
      <w:r>
        <w:rPr>
          <w:b/>
          <w:lang w:val="de-DE" w:bidi="de-DE"/>
        </w:rPr>
        <w:t xml:space="preserve"> </w:t>
      </w:r>
      <w:r w:rsidR="007B229B">
        <w:rPr>
          <w:b/>
          <w:lang w:val="de-DE" w:bidi="de-DE"/>
        </w:rPr>
        <w:t>Anmeldung</w:t>
      </w:r>
      <w:r w:rsidR="007B229B">
        <w:rPr>
          <w:lang w:val="de-DE" w:bidi="de-DE"/>
        </w:rPr>
        <w:t xml:space="preserve"> erfolgt bis</w:t>
      </w:r>
      <w:r w:rsidR="0039172D">
        <w:rPr>
          <w:lang w:val="de-DE" w:bidi="de-DE"/>
        </w:rPr>
        <w:t xml:space="preserve"> zum</w:t>
      </w:r>
      <w:r w:rsidR="0039172D">
        <w:rPr>
          <w:b/>
          <w:lang w:val="de-DE" w:bidi="de-DE"/>
        </w:rPr>
        <w:t xml:space="preserve"> 21. Februar 2017</w:t>
      </w:r>
      <w:r w:rsidR="0039172D">
        <w:rPr>
          <w:lang w:val="de-DE" w:bidi="de-DE"/>
        </w:rPr>
        <w:t xml:space="preserve">, </w:t>
      </w:r>
      <w:r w:rsidR="007B229B" w:rsidRPr="009A033F">
        <w:rPr>
          <w:lang w:val="de-DE" w:bidi="de-DE"/>
        </w:rPr>
        <w:t>d</w:t>
      </w:r>
      <w:r w:rsidR="007B229B">
        <w:rPr>
          <w:lang w:val="de-DE" w:bidi="de-DE"/>
        </w:rPr>
        <w:t>er ausgefüllte</w:t>
      </w:r>
      <w:r w:rsidR="007B229B" w:rsidRPr="009A033F">
        <w:rPr>
          <w:lang w:val="de-DE" w:bidi="de-DE"/>
        </w:rPr>
        <w:t xml:space="preserve"> </w:t>
      </w:r>
      <w:r w:rsidR="007B229B">
        <w:rPr>
          <w:lang w:val="de-DE" w:bidi="de-DE"/>
        </w:rPr>
        <w:t>Anmeldebogen</w:t>
      </w:r>
      <w:r w:rsidR="0039172D">
        <w:rPr>
          <w:lang w:val="de-DE" w:bidi="de-DE"/>
        </w:rPr>
        <w:t xml:space="preserve"> </w:t>
      </w:r>
      <w:r w:rsidR="007B229B">
        <w:rPr>
          <w:lang w:val="de-DE" w:bidi="de-DE"/>
        </w:rPr>
        <w:t>soll</w:t>
      </w:r>
      <w:r w:rsidR="00EF1D3A">
        <w:rPr>
          <w:lang w:val="de-DE" w:bidi="de-DE"/>
        </w:rPr>
        <w:t>te</w:t>
      </w:r>
      <w:r w:rsidR="007B229B">
        <w:rPr>
          <w:lang w:val="de-DE" w:bidi="de-DE"/>
        </w:rPr>
        <w:t xml:space="preserve"> </w:t>
      </w:r>
      <w:r w:rsidR="0039172D">
        <w:rPr>
          <w:lang w:val="de-DE" w:bidi="de-DE"/>
        </w:rPr>
        <w:t>an d</w:t>
      </w:r>
      <w:r w:rsidR="00073E5B">
        <w:rPr>
          <w:lang w:val="de-DE" w:bidi="de-DE"/>
        </w:rPr>
        <w:t xml:space="preserve">as </w:t>
      </w:r>
      <w:r w:rsidR="0039172D">
        <w:rPr>
          <w:lang w:val="de-DE" w:bidi="de-DE"/>
        </w:rPr>
        <w:t xml:space="preserve"> </w:t>
      </w:r>
      <w:r w:rsidR="003C4C98" w:rsidRPr="00073E5B">
        <w:rPr>
          <w:lang w:val="de-DE" w:bidi="de-DE"/>
        </w:rPr>
        <w:t xml:space="preserve">Organisationskomitee </w:t>
      </w:r>
      <w:r w:rsidR="0039172D">
        <w:rPr>
          <w:lang w:val="de-DE" w:bidi="de-DE"/>
        </w:rPr>
        <w:t xml:space="preserve">der Konferenz per E-Mail:   doktorantu.konference@gmail.com </w:t>
      </w:r>
      <w:r w:rsidR="007B229B">
        <w:rPr>
          <w:lang w:val="de-DE" w:bidi="de-DE"/>
        </w:rPr>
        <w:t>zugesandt werden.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Arbeitssprachen der Konferenz:</w:t>
      </w:r>
      <w:r>
        <w:rPr>
          <w:lang w:val="de-DE" w:bidi="de-DE"/>
        </w:rPr>
        <w:t xml:space="preserve"> Lettisch, Englisch, Deutsch</w:t>
      </w:r>
      <w:r w:rsidR="00073E5B">
        <w:rPr>
          <w:lang w:val="de-DE" w:bidi="de-DE"/>
        </w:rPr>
        <w:t xml:space="preserve"> und</w:t>
      </w:r>
      <w:r>
        <w:rPr>
          <w:lang w:val="de-DE" w:bidi="de-DE"/>
        </w:rPr>
        <w:t xml:space="preserve"> Russisch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073E5B" w:rsidP="0011488D">
      <w:pPr>
        <w:jc w:val="both"/>
        <w:rPr>
          <w:lang w:val="de-DE"/>
        </w:rPr>
      </w:pPr>
      <w:r w:rsidRPr="00C42219">
        <w:rPr>
          <w:b/>
          <w:lang w:val="de-DE" w:bidi="de-DE"/>
        </w:rPr>
        <w:t>Die Vortragszeit</w:t>
      </w:r>
      <w:r>
        <w:rPr>
          <w:lang w:val="de-DE" w:bidi="de-DE"/>
        </w:rPr>
        <w:t xml:space="preserve"> beträgt</w:t>
      </w:r>
      <w:r w:rsidR="0039172D">
        <w:rPr>
          <w:lang w:val="de-DE" w:bidi="de-DE"/>
        </w:rPr>
        <w:t xml:space="preserve"> 20 Minuten, einschließlich </w:t>
      </w:r>
      <w:r>
        <w:rPr>
          <w:lang w:val="de-DE" w:bidi="de-DE"/>
        </w:rPr>
        <w:t xml:space="preserve">der </w:t>
      </w:r>
      <w:r w:rsidR="0039172D">
        <w:rPr>
          <w:lang w:val="de-DE" w:bidi="de-DE"/>
        </w:rPr>
        <w:t>Diskussion</w:t>
      </w:r>
      <w:r w:rsidR="00EF1D3A">
        <w:rPr>
          <w:lang w:val="de-DE" w:bidi="de-DE"/>
        </w:rPr>
        <w:t>.</w:t>
      </w:r>
      <w:r w:rsidR="0039172D">
        <w:rPr>
          <w:lang w:val="de-DE" w:bidi="de-DE"/>
        </w:rPr>
        <w:t xml:space="preserve"> 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Teilnahmegebühr:</w:t>
      </w:r>
      <w:r>
        <w:rPr>
          <w:lang w:val="de-DE" w:bidi="de-DE"/>
        </w:rPr>
        <w:t xml:space="preserve"> 45,00 EUR (inkl. Teilnahme an der Konferenz, Kaffeepausen und Veröffentlichung </w:t>
      </w:r>
      <w:r w:rsidR="007B229B">
        <w:rPr>
          <w:lang w:val="de-DE" w:bidi="de-DE"/>
        </w:rPr>
        <w:t>des Beitrages</w:t>
      </w:r>
      <w:r>
        <w:rPr>
          <w:lang w:val="de-DE" w:bidi="de-DE"/>
        </w:rPr>
        <w:t>)</w:t>
      </w:r>
    </w:p>
    <w:p w:rsidR="00C30F8F" w:rsidRDefault="00C30F8F">
      <w:pPr>
        <w:jc w:val="both"/>
        <w:rPr>
          <w:b/>
          <w:lang w:val="de-DE" w:bidi="de-DE"/>
        </w:rPr>
      </w:pPr>
    </w:p>
    <w:p w:rsidR="00C30F8F" w:rsidRDefault="0039172D">
      <w:pPr>
        <w:jc w:val="both"/>
        <w:rPr>
          <w:lang w:val="de-DE"/>
        </w:rPr>
      </w:pPr>
      <w:r>
        <w:rPr>
          <w:b/>
          <w:lang w:val="de-DE" w:bidi="de-DE"/>
        </w:rPr>
        <w:t>Organisationskomitee der Konferenz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Sigita Ignatjeva – Vorsitzende des Organisationskomitees der Konferenz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Baiba Egle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Justīne Kuzņecova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Aiga Veckalne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Artūrs Viļums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Astrīda Vucāne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Aļona Zālīte</w:t>
      </w:r>
    </w:p>
    <w:p w:rsidR="00B65597" w:rsidRPr="00CE713D" w:rsidRDefault="00B65597" w:rsidP="0011488D">
      <w:pPr>
        <w:ind w:firstLine="720"/>
        <w:jc w:val="both"/>
        <w:rPr>
          <w:lang w:val="de-DE"/>
        </w:rPr>
      </w:pPr>
    </w:p>
    <w:p w:rsidR="00B65597" w:rsidRPr="00C42219" w:rsidRDefault="007B229B" w:rsidP="0011488D">
      <w:pPr>
        <w:jc w:val="both"/>
        <w:rPr>
          <w:lang w:val="de-DE"/>
        </w:rPr>
      </w:pPr>
      <w:r>
        <w:rPr>
          <w:b/>
          <w:lang w:val="de-DE" w:bidi="de-DE"/>
        </w:rPr>
        <w:t>Postanschrift</w:t>
      </w:r>
      <w:r w:rsidR="0039172D">
        <w:rPr>
          <w:b/>
          <w:lang w:val="de-DE" w:bidi="de-DE"/>
        </w:rPr>
        <w:t xml:space="preserve"> des Organisationskomitees</w:t>
      </w:r>
    </w:p>
    <w:p w:rsidR="00B65597" w:rsidRPr="007B229B" w:rsidRDefault="0039172D" w:rsidP="0011488D">
      <w:pPr>
        <w:jc w:val="both"/>
        <w:rPr>
          <w:color w:val="000000"/>
          <w:szCs w:val="24"/>
        </w:rPr>
      </w:pPr>
      <w:r>
        <w:rPr>
          <w:color w:val="000000"/>
          <w:szCs w:val="24"/>
          <w:lang w:val="de-DE" w:bidi="de-DE"/>
        </w:rPr>
        <w:t>Universität</w:t>
      </w:r>
      <w:r w:rsidR="007B229B">
        <w:rPr>
          <w:color w:val="000000"/>
          <w:szCs w:val="24"/>
          <w:lang w:val="de-DE" w:bidi="de-DE"/>
        </w:rPr>
        <w:t xml:space="preserve"> </w:t>
      </w:r>
      <w:proofErr w:type="spellStart"/>
      <w:r w:rsidR="007B229B">
        <w:rPr>
          <w:color w:val="000000"/>
          <w:szCs w:val="24"/>
          <w:lang w:val="de-DE" w:bidi="de-DE"/>
        </w:rPr>
        <w:t>Liep</w:t>
      </w:r>
      <w:proofErr w:type="spellEnd"/>
      <w:r w:rsidR="007B229B">
        <w:rPr>
          <w:color w:val="000000"/>
          <w:szCs w:val="24"/>
          <w:lang w:bidi="de-DE"/>
        </w:rPr>
        <w:t>āja</w:t>
      </w:r>
    </w:p>
    <w:p w:rsidR="00B65597" w:rsidRPr="00CE713D" w:rsidRDefault="007B229B" w:rsidP="0011488D">
      <w:pPr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shd w:val="clear" w:color="auto" w:fill="FFFFFF"/>
          <w:lang w:val="de-DE" w:bidi="de-DE"/>
        </w:rPr>
        <w:t>Fakultät</w:t>
      </w:r>
      <w:r w:rsidR="0039172D">
        <w:rPr>
          <w:color w:val="000000"/>
          <w:szCs w:val="24"/>
          <w:shd w:val="clear" w:color="auto" w:fill="FFFFFF"/>
          <w:lang w:val="de-DE" w:bidi="de-DE"/>
        </w:rPr>
        <w:t xml:space="preserve"> für Geistes</w:t>
      </w:r>
      <w:r>
        <w:rPr>
          <w:color w:val="000000"/>
          <w:szCs w:val="24"/>
          <w:shd w:val="clear" w:color="auto" w:fill="FFFFFF"/>
          <w:lang w:val="de-DE" w:bidi="de-DE"/>
        </w:rPr>
        <w:t xml:space="preserve">- und </w:t>
      </w:r>
      <w:r w:rsidRPr="00090E00">
        <w:rPr>
          <w:color w:val="000000"/>
          <w:szCs w:val="24"/>
          <w:shd w:val="clear" w:color="auto" w:fill="FFFFFF"/>
          <w:lang w:val="de-DE" w:bidi="de-DE"/>
        </w:rPr>
        <w:t>Kunst</w:t>
      </w:r>
      <w:r w:rsidR="0039172D">
        <w:rPr>
          <w:color w:val="000000"/>
          <w:szCs w:val="24"/>
          <w:shd w:val="clear" w:color="auto" w:fill="FFFFFF"/>
          <w:lang w:val="de-DE" w:bidi="de-DE"/>
        </w:rPr>
        <w:t>wissenschaften</w:t>
      </w:r>
    </w:p>
    <w:p w:rsidR="00B65597" w:rsidRPr="00CE713D" w:rsidRDefault="0039172D" w:rsidP="0011488D">
      <w:pPr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shd w:val="clear" w:color="auto" w:fill="FFFFFF"/>
          <w:lang w:val="de-DE" w:bidi="de-DE"/>
        </w:rPr>
        <w:t>Kūrmājas prospekts 13</w:t>
      </w:r>
    </w:p>
    <w:p w:rsidR="00B65597" w:rsidRPr="00CE713D" w:rsidRDefault="007B229B" w:rsidP="0011488D">
      <w:pPr>
        <w:jc w:val="both"/>
        <w:rPr>
          <w:lang w:val="de-DE"/>
        </w:rPr>
      </w:pPr>
      <w:r w:rsidRPr="002D101C">
        <w:rPr>
          <w:lang w:val="de-DE" w:bidi="de-DE"/>
        </w:rPr>
        <w:t>LV-3401</w:t>
      </w:r>
      <w:r w:rsidR="00E56393">
        <w:rPr>
          <w:lang w:val="de-DE" w:bidi="de-DE"/>
        </w:rPr>
        <w:t xml:space="preserve"> </w:t>
      </w:r>
      <w:r w:rsidR="0039172D">
        <w:rPr>
          <w:lang w:val="de-DE" w:bidi="de-DE"/>
        </w:rPr>
        <w:t>Liepāja</w:t>
      </w:r>
      <w:r>
        <w:rPr>
          <w:lang w:val="de-DE" w:bidi="de-DE"/>
        </w:rPr>
        <w:t xml:space="preserve">, Lettland </w:t>
      </w:r>
    </w:p>
    <w:p w:rsidR="00B65597" w:rsidRPr="00CE713D" w:rsidRDefault="0039172D" w:rsidP="0011488D">
      <w:pPr>
        <w:jc w:val="both"/>
        <w:rPr>
          <w:lang w:val="de-DE"/>
        </w:rPr>
      </w:pPr>
      <w:r>
        <w:rPr>
          <w:lang w:val="de-DE" w:bidi="de-DE"/>
        </w:rPr>
        <w:t>Telefon: (+ 371) 634 83783</w:t>
      </w:r>
    </w:p>
    <w:p w:rsidR="00B65597" w:rsidRPr="00CE713D" w:rsidRDefault="0039172D" w:rsidP="0011488D">
      <w:pPr>
        <w:jc w:val="both"/>
        <w:rPr>
          <w:lang w:val="de-DE"/>
        </w:rPr>
      </w:pPr>
      <w:r>
        <w:rPr>
          <w:color w:val="000000"/>
          <w:szCs w:val="24"/>
          <w:lang w:val="de-DE" w:bidi="de-DE"/>
        </w:rPr>
        <w:t>E-Mail: doktorantu.konference@gmail.com</w:t>
      </w:r>
    </w:p>
    <w:p w:rsidR="00B65597" w:rsidRPr="00CE713D" w:rsidRDefault="00B65597" w:rsidP="0011488D">
      <w:pPr>
        <w:jc w:val="both"/>
        <w:rPr>
          <w:lang w:val="de-DE"/>
        </w:rPr>
      </w:pPr>
    </w:p>
    <w:p w:rsidR="00C30F8F" w:rsidRDefault="0039172D">
      <w:pPr>
        <w:jc w:val="both"/>
        <w:rPr>
          <w:lang w:val="de-DE"/>
        </w:rPr>
      </w:pPr>
      <w:r>
        <w:rPr>
          <w:lang w:val="de-DE" w:bidi="de-DE"/>
        </w:rPr>
        <w:br w:type="page"/>
      </w:r>
    </w:p>
    <w:p w:rsidR="00B65597" w:rsidRPr="00EF1D3A" w:rsidRDefault="0039172D">
      <w:pPr>
        <w:jc w:val="center"/>
        <w:rPr>
          <w:b/>
          <w:lang w:val="de-DE"/>
        </w:rPr>
      </w:pPr>
      <w:r w:rsidRPr="0039172D">
        <w:rPr>
          <w:b/>
          <w:lang w:val="de-DE" w:bidi="de-DE"/>
        </w:rPr>
        <w:lastRenderedPageBreak/>
        <w:t>4. internationale Konferenz der Nachwuchslinguisten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7.</w:t>
      </w:r>
      <w:r w:rsidR="001A79C3">
        <w:rPr>
          <w:b/>
          <w:sz w:val="28"/>
          <w:szCs w:val="28"/>
          <w:lang w:val="de-DE" w:bidi="de-DE"/>
        </w:rPr>
        <w:t>-</w:t>
      </w:r>
      <w:r>
        <w:rPr>
          <w:b/>
          <w:sz w:val="28"/>
          <w:szCs w:val="28"/>
          <w:lang w:val="de-DE" w:bidi="de-DE"/>
        </w:rPr>
        <w:t xml:space="preserve">8. April 2017 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Liepāja</w:t>
      </w:r>
      <w:r w:rsidR="001A79C3">
        <w:rPr>
          <w:b/>
          <w:sz w:val="28"/>
          <w:szCs w:val="28"/>
          <w:lang w:val="de-DE" w:bidi="de-DE"/>
        </w:rPr>
        <w:t xml:space="preserve"> (</w:t>
      </w:r>
      <w:r>
        <w:rPr>
          <w:b/>
          <w:sz w:val="28"/>
          <w:szCs w:val="28"/>
          <w:lang w:val="de-DE" w:bidi="de-DE"/>
        </w:rPr>
        <w:t>Lettland</w:t>
      </w:r>
      <w:r w:rsidR="001A79C3">
        <w:rPr>
          <w:b/>
          <w:sz w:val="28"/>
          <w:szCs w:val="28"/>
          <w:lang w:val="de-DE" w:bidi="de-DE"/>
        </w:rPr>
        <w:t>)</w:t>
      </w:r>
    </w:p>
    <w:p w:rsidR="00B65597" w:rsidRPr="00CE713D" w:rsidRDefault="00B65597">
      <w:pPr>
        <w:jc w:val="center"/>
        <w:rPr>
          <w:b/>
          <w:sz w:val="28"/>
          <w:szCs w:val="28"/>
          <w:lang w:val="de-DE"/>
        </w:rPr>
      </w:pPr>
    </w:p>
    <w:p w:rsidR="00B65597" w:rsidRPr="00EF1D3A" w:rsidRDefault="0039172D">
      <w:pPr>
        <w:jc w:val="center"/>
        <w:rPr>
          <w:b/>
          <w:sz w:val="28"/>
          <w:lang w:val="de-DE"/>
        </w:rPr>
      </w:pPr>
      <w:r w:rsidRPr="0039172D">
        <w:rPr>
          <w:b/>
          <w:sz w:val="28"/>
          <w:lang w:val="de-DE" w:bidi="de-DE"/>
        </w:rPr>
        <w:t>Anmeldebogen</w:t>
      </w:r>
    </w:p>
    <w:p w:rsidR="00B65597" w:rsidRPr="00CE713D" w:rsidRDefault="00B65597">
      <w:pPr>
        <w:jc w:val="center"/>
        <w:rPr>
          <w:sz w:val="28"/>
          <w:lang w:val="de-DE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7063"/>
      </w:tblGrid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b/>
                <w:lang w:val="de-DE" w:bidi="de-DE"/>
              </w:rPr>
              <w:t>Nachname</w:t>
            </w:r>
            <w:r w:rsidR="00CE713D">
              <w:rPr>
                <w:b/>
                <w:lang w:val="de-DE" w:bidi="de-DE"/>
              </w:rPr>
              <w:t>, Vorname</w:t>
            </w:r>
            <w:r w:rsidR="00EF1D3A">
              <w:rPr>
                <w:b/>
                <w:lang w:val="de-DE" w:bidi="de-DE"/>
              </w:rPr>
              <w:t>(n)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Akademischer Grad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 w:val="28"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jc w:val="both"/>
              <w:rPr>
                <w:lang w:val="de-DE" w:bidi="de-DE"/>
              </w:rPr>
            </w:pPr>
            <w:r>
              <w:rPr>
                <w:b/>
                <w:lang w:val="de-DE" w:bidi="de-DE"/>
              </w:rPr>
              <w:t>Promotionss</w:t>
            </w:r>
            <w:r w:rsidR="0039172D">
              <w:rPr>
                <w:b/>
                <w:lang w:val="de-DE" w:bidi="de-DE"/>
              </w:rPr>
              <w:t>tudi</w:t>
            </w:r>
            <w:r>
              <w:rPr>
                <w:b/>
                <w:lang w:val="de-DE" w:bidi="de-DE"/>
              </w:rPr>
              <w:t xml:space="preserve">um </w:t>
            </w:r>
            <w:r w:rsidR="0039172D">
              <w:rPr>
                <w:lang w:val="de-DE" w:bidi="de-DE"/>
              </w:rPr>
              <w:t>(</w:t>
            </w:r>
            <w:r w:rsidR="00E56393" w:rsidRPr="003F7BE2">
              <w:rPr>
                <w:lang w:val="de-DE" w:bidi="de-DE"/>
              </w:rPr>
              <w:t>Studienprogramm</w:t>
            </w:r>
            <w:r w:rsidR="0039172D">
              <w:rPr>
                <w:lang w:val="de-DE" w:bidi="de-DE"/>
              </w:rPr>
              <w:t xml:space="preserve">, </w:t>
            </w:r>
            <w:r w:rsidR="001A79C3">
              <w:rPr>
                <w:lang w:val="de-DE" w:bidi="de-DE"/>
              </w:rPr>
              <w:t>Institution</w:t>
            </w:r>
            <w:r w:rsidR="00E56393">
              <w:rPr>
                <w:lang w:val="de-DE" w:bidi="de-DE"/>
              </w:rPr>
              <w:t xml:space="preserve">, </w:t>
            </w:r>
            <w:r>
              <w:rPr>
                <w:lang w:val="de-DE" w:bidi="de-DE"/>
              </w:rPr>
              <w:t>Land</w:t>
            </w:r>
            <w:r w:rsidR="0039172D">
              <w:rPr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 xml:space="preserve">Arbeitsplatz </w:t>
            </w:r>
          </w:p>
          <w:p w:rsidR="00B65597" w:rsidRPr="00CE713D" w:rsidRDefault="0039172D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 w:bidi="de-DE"/>
              </w:rPr>
              <w:t>(</w:t>
            </w:r>
            <w:r w:rsidR="00EF1D3A">
              <w:rPr>
                <w:szCs w:val="24"/>
                <w:lang w:val="de-DE" w:bidi="de-DE"/>
              </w:rPr>
              <w:t>falls vorhanden</w:t>
            </w:r>
            <w:r>
              <w:rPr>
                <w:szCs w:val="24"/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E-Mail-Adresse</w:t>
            </w:r>
          </w:p>
          <w:p w:rsidR="00B65597" w:rsidRPr="00CE713D" w:rsidRDefault="0039172D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Telefon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>Thema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Sprache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Lettisch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Englisch</w:t>
            </w:r>
          </w:p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Deutsch</w:t>
            </w:r>
          </w:p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Russisch</w:t>
            </w:r>
          </w:p>
          <w:p w:rsidR="00B65597" w:rsidRPr="00CE713D" w:rsidRDefault="00B65597">
            <w:pPr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88333B" w:rsidRDefault="00CE713D">
            <w:pPr>
              <w:rPr>
                <w:b/>
              </w:rPr>
            </w:pPr>
            <w:r>
              <w:rPr>
                <w:b/>
                <w:lang w:val="de-DE" w:bidi="de-DE"/>
              </w:rPr>
              <w:t xml:space="preserve">Abstract 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(bis 150 Wörter)</w:t>
            </w: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right"/>
        <w:rPr>
          <w:lang w:val="de-DE"/>
        </w:rPr>
      </w:pPr>
    </w:p>
    <w:sectPr w:rsidR="00B65597" w:rsidRPr="00CE713D" w:rsidSect="005160C1">
      <w:headerReference w:type="default" r:id="rId7"/>
      <w:pgSz w:w="11906" w:h="16838"/>
      <w:pgMar w:top="1821" w:right="708" w:bottom="426" w:left="1134" w:header="43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81" w:rsidRDefault="00842181">
      <w:r>
        <w:separator/>
      </w:r>
    </w:p>
  </w:endnote>
  <w:endnote w:type="continuationSeparator" w:id="0">
    <w:p w:rsidR="00842181" w:rsidRDefault="008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81" w:rsidRDefault="00842181">
      <w:r>
        <w:separator/>
      </w:r>
    </w:p>
  </w:footnote>
  <w:footnote w:type="continuationSeparator" w:id="0">
    <w:p w:rsidR="00842181" w:rsidRDefault="0084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97" w:rsidRDefault="003C4C98">
    <w:pPr>
      <w:pStyle w:val="Galvene"/>
    </w:pPr>
    <w:r>
      <w:rPr>
        <w:noProof/>
        <w:lang w:val="en-GB" w:eastAsia="en-GB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-107950</wp:posOffset>
          </wp:positionV>
          <wp:extent cx="2625090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5" behindDoc="0" locked="0" layoutInCell="1" allowOverlap="1">
          <wp:simplePos x="0" y="0"/>
          <wp:positionH relativeFrom="column">
            <wp:posOffset>4014470</wp:posOffset>
          </wp:positionH>
          <wp:positionV relativeFrom="paragraph">
            <wp:posOffset>68580</wp:posOffset>
          </wp:positionV>
          <wp:extent cx="2172335" cy="548640"/>
          <wp:effectExtent l="0" t="0" r="0" b="0"/>
          <wp:wrapSquare wrapText="bothSides"/>
          <wp:docPr id="2" name="logo-kr-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-l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7"/>
    <w:rsid w:val="000165B6"/>
    <w:rsid w:val="00044E78"/>
    <w:rsid w:val="00073E5B"/>
    <w:rsid w:val="000D23DA"/>
    <w:rsid w:val="001053C7"/>
    <w:rsid w:val="00112714"/>
    <w:rsid w:val="0011488D"/>
    <w:rsid w:val="0013435B"/>
    <w:rsid w:val="00152DCC"/>
    <w:rsid w:val="00175D24"/>
    <w:rsid w:val="001A79C3"/>
    <w:rsid w:val="002423A6"/>
    <w:rsid w:val="00243F71"/>
    <w:rsid w:val="00294D3F"/>
    <w:rsid w:val="003622C0"/>
    <w:rsid w:val="0039172D"/>
    <w:rsid w:val="003C4C98"/>
    <w:rsid w:val="0042000D"/>
    <w:rsid w:val="0050468B"/>
    <w:rsid w:val="005160C1"/>
    <w:rsid w:val="00632F7D"/>
    <w:rsid w:val="006B5C6A"/>
    <w:rsid w:val="006E2433"/>
    <w:rsid w:val="00751015"/>
    <w:rsid w:val="007B229B"/>
    <w:rsid w:val="007C4A3C"/>
    <w:rsid w:val="007C5470"/>
    <w:rsid w:val="007C7DE8"/>
    <w:rsid w:val="007F1139"/>
    <w:rsid w:val="008145AD"/>
    <w:rsid w:val="008172A1"/>
    <w:rsid w:val="00842181"/>
    <w:rsid w:val="0088333B"/>
    <w:rsid w:val="00885FB5"/>
    <w:rsid w:val="009822B2"/>
    <w:rsid w:val="00A35C3F"/>
    <w:rsid w:val="00AD3AB3"/>
    <w:rsid w:val="00B65597"/>
    <w:rsid w:val="00C30F8F"/>
    <w:rsid w:val="00C42219"/>
    <w:rsid w:val="00CE713D"/>
    <w:rsid w:val="00CF310C"/>
    <w:rsid w:val="00D608CE"/>
    <w:rsid w:val="00DD30A7"/>
    <w:rsid w:val="00DE1D1E"/>
    <w:rsid w:val="00DF0BC9"/>
    <w:rsid w:val="00E56393"/>
    <w:rsid w:val="00EF1D3A"/>
    <w:rsid w:val="00F63575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32E3E-22D6-4C93-999C-94DEA5D0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60C1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5160C1"/>
    <w:rPr>
      <w:color w:val="0000FF"/>
      <w:u w:val="single"/>
    </w:rPr>
  </w:style>
  <w:style w:type="character" w:customStyle="1" w:styleId="VisitedInternetLink">
    <w:name w:val="Visited Internet Link"/>
    <w:rsid w:val="005160C1"/>
    <w:rPr>
      <w:color w:val="800080"/>
      <w:u w:val="single"/>
    </w:rPr>
  </w:style>
  <w:style w:type="character" w:customStyle="1" w:styleId="HeaderChar">
    <w:name w:val="Header Char"/>
    <w:qFormat/>
    <w:rsid w:val="005160C1"/>
    <w:rPr>
      <w:sz w:val="24"/>
      <w:lang w:val="lv-LV"/>
    </w:rPr>
  </w:style>
  <w:style w:type="character" w:customStyle="1" w:styleId="FooterChar">
    <w:name w:val="Footer Char"/>
    <w:qFormat/>
    <w:rsid w:val="005160C1"/>
    <w:rPr>
      <w:sz w:val="24"/>
      <w:lang w:val="lv-LV"/>
    </w:rPr>
  </w:style>
  <w:style w:type="character" w:customStyle="1" w:styleId="BalloonTextChar">
    <w:name w:val="Balloon Text Char"/>
    <w:qFormat/>
    <w:rsid w:val="005160C1"/>
    <w:rPr>
      <w:rFonts w:ascii="Tahoma" w:hAnsi="Tahoma" w:cs="Tahoma"/>
      <w:sz w:val="16"/>
      <w:szCs w:val="16"/>
      <w:lang w:val="lv-LV"/>
    </w:rPr>
  </w:style>
  <w:style w:type="character" w:styleId="Komentraatsauce">
    <w:name w:val="annotation reference"/>
    <w:qFormat/>
    <w:rsid w:val="005160C1"/>
    <w:rPr>
      <w:sz w:val="16"/>
      <w:szCs w:val="16"/>
    </w:rPr>
  </w:style>
  <w:style w:type="character" w:customStyle="1" w:styleId="CommentTextChar">
    <w:name w:val="Comment Text Char"/>
    <w:basedOn w:val="Noklusjumarindkopasfonts"/>
    <w:qFormat/>
    <w:rsid w:val="005160C1"/>
  </w:style>
  <w:style w:type="character" w:customStyle="1" w:styleId="CommentSubjectChar">
    <w:name w:val="Comment Subject Char"/>
    <w:qFormat/>
    <w:rsid w:val="005160C1"/>
    <w:rPr>
      <w:b/>
      <w:bCs/>
    </w:rPr>
  </w:style>
  <w:style w:type="character" w:styleId="Izclums">
    <w:name w:val="Emphasis"/>
    <w:qFormat/>
    <w:rsid w:val="005160C1"/>
    <w:rPr>
      <w:i/>
      <w:iCs/>
    </w:rPr>
  </w:style>
  <w:style w:type="character" w:customStyle="1" w:styleId="apple-converted-space">
    <w:name w:val="apple-converted-space"/>
    <w:qFormat/>
    <w:rsid w:val="005160C1"/>
  </w:style>
  <w:style w:type="paragraph" w:customStyle="1" w:styleId="Heading">
    <w:name w:val="Heading"/>
    <w:basedOn w:val="Parasts"/>
    <w:next w:val="TextBody"/>
    <w:qFormat/>
    <w:rsid w:val="0051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arasts"/>
    <w:rsid w:val="005160C1"/>
    <w:pPr>
      <w:spacing w:after="140" w:line="288" w:lineRule="auto"/>
    </w:pPr>
  </w:style>
  <w:style w:type="paragraph" w:styleId="Saraksts">
    <w:name w:val="List"/>
    <w:basedOn w:val="TextBody"/>
    <w:rsid w:val="005160C1"/>
    <w:rPr>
      <w:rFonts w:cs="Mangal"/>
    </w:rPr>
  </w:style>
  <w:style w:type="paragraph" w:styleId="Parakstszemobjekta">
    <w:name w:val="caption"/>
    <w:basedOn w:val="Parasts"/>
    <w:qFormat/>
    <w:rsid w:val="005160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Parasts"/>
    <w:qFormat/>
    <w:rsid w:val="005160C1"/>
    <w:pPr>
      <w:suppressLineNumbers/>
    </w:pPr>
    <w:rPr>
      <w:rFonts w:cs="Mangal"/>
    </w:rPr>
  </w:style>
  <w:style w:type="paragraph" w:styleId="Galvene">
    <w:name w:val="header"/>
    <w:basedOn w:val="Parasts"/>
    <w:rsid w:val="005160C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160C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qFormat/>
    <w:rsid w:val="005160C1"/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qFormat/>
    <w:rsid w:val="005160C1"/>
    <w:rPr>
      <w:sz w:val="20"/>
    </w:rPr>
  </w:style>
  <w:style w:type="paragraph" w:styleId="Komentratma">
    <w:name w:val="annotation subject"/>
    <w:basedOn w:val="Komentrateksts"/>
    <w:next w:val="Komentrateksts"/>
    <w:qFormat/>
    <w:rsid w:val="005160C1"/>
    <w:rPr>
      <w:b/>
      <w:bCs/>
    </w:rPr>
  </w:style>
  <w:style w:type="paragraph" w:styleId="Paraststmeklis">
    <w:name w:val="Normal (Web)"/>
    <w:basedOn w:val="Parasts"/>
    <w:qFormat/>
    <w:rsid w:val="005160C1"/>
    <w:pPr>
      <w:spacing w:before="100" w:after="100"/>
    </w:pPr>
    <w:rPr>
      <w:szCs w:val="24"/>
    </w:rPr>
  </w:style>
  <w:style w:type="paragraph" w:customStyle="1" w:styleId="TableContents">
    <w:name w:val="Table Contents"/>
    <w:basedOn w:val="Parasts"/>
    <w:qFormat/>
    <w:rsid w:val="005160C1"/>
    <w:pPr>
      <w:suppressLineNumbers/>
    </w:pPr>
  </w:style>
  <w:style w:type="paragraph" w:customStyle="1" w:styleId="TableHeading">
    <w:name w:val="Table Heading"/>
    <w:basedOn w:val="TableContents"/>
    <w:qFormat/>
    <w:rsid w:val="005160C1"/>
    <w:pPr>
      <w:jc w:val="center"/>
    </w:pPr>
    <w:rPr>
      <w:b/>
      <w:bCs/>
    </w:rPr>
  </w:style>
  <w:style w:type="paragraph" w:styleId="Prskatjums">
    <w:name w:val="Revision"/>
    <w:hidden/>
    <w:uiPriority w:val="99"/>
    <w:semiHidden/>
    <w:rsid w:val="00AD3AB3"/>
    <w:rPr>
      <w:rFonts w:ascii="Times New Roman" w:eastAsia="Times New Roman" w:hAnsi="Times New Roman" w:cs="Times New Roman"/>
      <w:sz w:val="24"/>
      <w:szCs w:val="20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10358-9B58-40EA-9675-CD442A10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BEC3A1B2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Agnese Dubova</cp:lastModifiedBy>
  <cp:revision>4</cp:revision>
  <cp:lastPrinted>2010-05-18T15:15:00Z</cp:lastPrinted>
  <dcterms:created xsi:type="dcterms:W3CDTF">2016-11-03T15:28:00Z</dcterms:created>
  <dcterms:modified xsi:type="dcterms:W3CDTF">2016-11-03T15:35:00Z</dcterms:modified>
  <dc:language>en-GB</dc:language>
</cp:coreProperties>
</file>