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6E" w:rsidRPr="00417DC2" w:rsidRDefault="00F3476E" w:rsidP="000565A6">
      <w:pPr>
        <w:jc w:val="center"/>
        <w:rPr>
          <w:b/>
          <w:sz w:val="28"/>
          <w:szCs w:val="28"/>
          <w:lang w:val="lv-LV"/>
        </w:rPr>
      </w:pPr>
      <w:r w:rsidRPr="00417DC2">
        <w:rPr>
          <w:b/>
          <w:sz w:val="28"/>
          <w:szCs w:val="28"/>
          <w:lang w:val="lv-LV"/>
        </w:rPr>
        <w:t>Matemātiskās modelēšanas un diferenciālvienādojumu teorijas sintēze</w:t>
      </w:r>
      <w:r w:rsidR="00F262D4" w:rsidRPr="00417DC2">
        <w:rPr>
          <w:rStyle w:val="Vresatsauce"/>
          <w:b/>
          <w:sz w:val="28"/>
          <w:szCs w:val="28"/>
          <w:lang w:val="lv-LV"/>
        </w:rPr>
        <w:footnoteReference w:customMarkFollows="1" w:id="1"/>
        <w:sym w:font="Symbol" w:char="F02A"/>
      </w:r>
    </w:p>
    <w:p w:rsidR="00F3476E" w:rsidRPr="00417DC2" w:rsidRDefault="00F3476E" w:rsidP="000565A6">
      <w:pPr>
        <w:jc w:val="center"/>
        <w:rPr>
          <w:b/>
          <w:lang w:val="lv-LV"/>
        </w:rPr>
      </w:pPr>
    </w:p>
    <w:p w:rsidR="000565A6" w:rsidRPr="00417DC2" w:rsidRDefault="000565A6" w:rsidP="000565A6">
      <w:pPr>
        <w:jc w:val="center"/>
        <w:rPr>
          <w:b/>
          <w:vertAlign w:val="superscript"/>
          <w:lang w:val="lv-LV"/>
        </w:rPr>
      </w:pPr>
      <w:r w:rsidRPr="00417DC2">
        <w:rPr>
          <w:b/>
          <w:lang w:val="lv-LV"/>
        </w:rPr>
        <w:t>Šarifs Guseinovs</w:t>
      </w:r>
      <w:r w:rsidRPr="00417DC2">
        <w:rPr>
          <w:b/>
          <w:vertAlign w:val="superscript"/>
          <w:lang w:val="lv-LV"/>
        </w:rPr>
        <w:t>1</w:t>
      </w:r>
      <w:r w:rsidR="00430AEF" w:rsidRPr="00417DC2">
        <w:rPr>
          <w:b/>
          <w:vertAlign w:val="superscript"/>
          <w:lang w:val="lv-LV"/>
        </w:rPr>
        <w:t>,2</w:t>
      </w:r>
      <w:r w:rsidR="009A7904" w:rsidRPr="00417DC2">
        <w:rPr>
          <w:b/>
          <w:vertAlign w:val="superscript"/>
          <w:lang w:val="lv-LV"/>
        </w:rPr>
        <w:t>,a</w:t>
      </w:r>
      <w:r w:rsidRPr="00417DC2">
        <w:rPr>
          <w:b/>
          <w:lang w:val="lv-LV"/>
        </w:rPr>
        <w:t>, Jekaterina Aleksejeva</w:t>
      </w:r>
      <w:r w:rsidR="009A7904" w:rsidRPr="00417DC2">
        <w:rPr>
          <w:b/>
          <w:vertAlign w:val="superscript"/>
          <w:lang w:val="lv-LV"/>
        </w:rPr>
        <w:t>2,b</w:t>
      </w:r>
      <w:r w:rsidRPr="00417DC2">
        <w:rPr>
          <w:b/>
          <w:lang w:val="lv-LV"/>
        </w:rPr>
        <w:t>, Jevgenijs Kaupužs</w:t>
      </w:r>
      <w:r w:rsidR="009A7904" w:rsidRPr="00417DC2">
        <w:rPr>
          <w:b/>
          <w:vertAlign w:val="superscript"/>
          <w:lang w:val="lv-LV"/>
        </w:rPr>
        <w:t>1,2,c</w:t>
      </w:r>
    </w:p>
    <w:p w:rsidR="009A7904" w:rsidRPr="00417DC2" w:rsidRDefault="009A7904" w:rsidP="000565A6">
      <w:pPr>
        <w:jc w:val="center"/>
        <w:rPr>
          <w:i/>
          <w:sz w:val="20"/>
          <w:szCs w:val="20"/>
          <w:lang w:val="lv-LV"/>
        </w:rPr>
      </w:pPr>
      <w:r w:rsidRPr="00417DC2">
        <w:rPr>
          <w:i/>
          <w:sz w:val="20"/>
          <w:szCs w:val="20"/>
          <w:vertAlign w:val="superscript"/>
          <w:lang w:val="lv-LV"/>
        </w:rPr>
        <w:t>1</w:t>
      </w:r>
      <w:r w:rsidRPr="00417DC2">
        <w:rPr>
          <w:i/>
          <w:sz w:val="20"/>
          <w:szCs w:val="20"/>
          <w:lang w:val="lv-LV"/>
        </w:rPr>
        <w:t>Dabas un inženierzinātņu fakultāte, Liepājas Universitāte</w:t>
      </w:r>
    </w:p>
    <w:p w:rsidR="000565A6" w:rsidRPr="00417DC2" w:rsidRDefault="009A7904" w:rsidP="000565A6">
      <w:pPr>
        <w:jc w:val="center"/>
        <w:rPr>
          <w:sz w:val="20"/>
          <w:szCs w:val="20"/>
          <w:lang w:val="lv-LV"/>
        </w:rPr>
      </w:pPr>
      <w:r w:rsidRPr="00417DC2">
        <w:rPr>
          <w:i/>
          <w:sz w:val="20"/>
          <w:szCs w:val="20"/>
          <w:vertAlign w:val="superscript"/>
          <w:lang w:val="lv-LV"/>
        </w:rPr>
        <w:t>2</w:t>
      </w:r>
      <w:r w:rsidR="000565A6" w:rsidRPr="00417DC2">
        <w:rPr>
          <w:i/>
          <w:sz w:val="20"/>
          <w:szCs w:val="20"/>
          <w:lang w:val="lv-LV"/>
        </w:rPr>
        <w:t>Dabaszinātņu un inovatīvo tehnoloģiju institūts, Liepājas Universitāte</w:t>
      </w:r>
    </w:p>
    <w:p w:rsidR="000565A6" w:rsidRPr="00417DC2" w:rsidRDefault="009A7904" w:rsidP="000565A6">
      <w:pPr>
        <w:jc w:val="center"/>
        <w:rPr>
          <w:i/>
          <w:lang w:val="lv-LV"/>
        </w:rPr>
      </w:pPr>
      <w:r w:rsidRPr="00417DC2">
        <w:rPr>
          <w:i/>
          <w:sz w:val="20"/>
          <w:szCs w:val="20"/>
          <w:vertAlign w:val="superscript"/>
          <w:lang w:val="lv-LV"/>
        </w:rPr>
        <w:t>a</w:t>
      </w:r>
      <w:hyperlink r:id="rId8" w:history="1">
        <w:r w:rsidR="000565A6" w:rsidRPr="00417DC2">
          <w:rPr>
            <w:rStyle w:val="Hipersaite"/>
            <w:i/>
            <w:sz w:val="20"/>
            <w:szCs w:val="20"/>
            <w:lang w:val="lv-LV"/>
          </w:rPr>
          <w:t>sh.e.guseinov@inbox.lv</w:t>
        </w:r>
      </w:hyperlink>
      <w:r w:rsidR="000565A6" w:rsidRPr="00417DC2">
        <w:rPr>
          <w:i/>
          <w:sz w:val="20"/>
          <w:szCs w:val="20"/>
          <w:lang w:val="lv-LV"/>
        </w:rPr>
        <w:t xml:space="preserve">, </w:t>
      </w:r>
      <w:r w:rsidRPr="00417DC2">
        <w:rPr>
          <w:i/>
          <w:sz w:val="20"/>
          <w:szCs w:val="20"/>
          <w:vertAlign w:val="superscript"/>
          <w:lang w:val="lv-LV"/>
        </w:rPr>
        <w:t>b</w:t>
      </w:r>
      <w:hyperlink r:id="rId9" w:history="1">
        <w:r w:rsidR="000565A6" w:rsidRPr="00417DC2">
          <w:rPr>
            <w:rStyle w:val="Hipersaite"/>
            <w:i/>
            <w:sz w:val="20"/>
            <w:szCs w:val="20"/>
            <w:lang w:val="lv-LV"/>
          </w:rPr>
          <w:t>jekaterina.v.aleksejeva@gmail.com</w:t>
        </w:r>
      </w:hyperlink>
      <w:r w:rsidR="000565A6" w:rsidRPr="00417DC2">
        <w:rPr>
          <w:i/>
          <w:sz w:val="20"/>
          <w:szCs w:val="20"/>
          <w:lang w:val="lv-LV"/>
        </w:rPr>
        <w:t xml:space="preserve">, </w:t>
      </w:r>
      <w:r w:rsidRPr="00417DC2">
        <w:rPr>
          <w:i/>
          <w:sz w:val="20"/>
          <w:szCs w:val="20"/>
          <w:vertAlign w:val="superscript"/>
          <w:lang w:val="lv-LV"/>
        </w:rPr>
        <w:t>c</w:t>
      </w:r>
      <w:hyperlink r:id="rId10" w:history="1">
        <w:r w:rsidR="000565A6" w:rsidRPr="00417DC2">
          <w:rPr>
            <w:rStyle w:val="Hipersaite"/>
            <w:i/>
            <w:sz w:val="20"/>
            <w:szCs w:val="20"/>
            <w:lang w:val="lv-LV"/>
          </w:rPr>
          <w:t>kaupuzs@latnet.lv</w:t>
        </w:r>
      </w:hyperlink>
    </w:p>
    <w:p w:rsidR="00A21C9C" w:rsidRPr="00417DC2" w:rsidRDefault="00A21C9C" w:rsidP="000167EB">
      <w:pPr>
        <w:pStyle w:val="Bezatstarpm"/>
        <w:rPr>
          <w:lang w:val="lv-LV"/>
        </w:rPr>
      </w:pPr>
    </w:p>
    <w:p w:rsidR="007D79D3" w:rsidRPr="00417DC2" w:rsidRDefault="007D79D3" w:rsidP="000167EB">
      <w:pPr>
        <w:pStyle w:val="Bezatstarpm"/>
        <w:rPr>
          <w:lang w:val="lv-LV"/>
        </w:rPr>
      </w:pPr>
    </w:p>
    <w:p w:rsidR="00417DC2" w:rsidRDefault="00F3476E" w:rsidP="002E1735">
      <w:pPr>
        <w:pStyle w:val="Bezatstarpm"/>
        <w:ind w:firstLine="567"/>
        <w:rPr>
          <w:lang w:val="lv-LV"/>
        </w:rPr>
      </w:pPr>
      <w:r w:rsidRPr="00417DC2">
        <w:rPr>
          <w:lang w:val="lv-LV"/>
        </w:rPr>
        <w:t xml:space="preserve">Diferenciālvienādojumu teorija ir vislielākā mūsdienu matemātikas sadaļa. </w:t>
      </w:r>
      <w:r w:rsidR="005A5189" w:rsidRPr="00417DC2">
        <w:rPr>
          <w:lang w:val="lv-LV"/>
        </w:rPr>
        <w:t>Lai raksturotu tās vietu mūsdienu matemāti</w:t>
      </w:r>
      <w:r w:rsidR="00417DC2" w:rsidRPr="00417DC2">
        <w:rPr>
          <w:lang w:val="lv-LV"/>
        </w:rPr>
        <w:t>kas zinātnē, vispirms jāraksturo</w:t>
      </w:r>
      <w:r w:rsidR="005A5189" w:rsidRPr="00417DC2">
        <w:rPr>
          <w:lang w:val="lv-LV"/>
        </w:rPr>
        <w:t xml:space="preserve"> galvenās diferenciālvienādoju</w:t>
      </w:r>
      <w:r w:rsidR="00417DC2" w:rsidRPr="00417DC2">
        <w:rPr>
          <w:lang w:val="lv-LV"/>
        </w:rPr>
        <w:t>mu teorijas īpatnības. To veido divas plašas matemātikas nozares</w:t>
      </w:r>
      <w:r w:rsidR="005A5189" w:rsidRPr="00417DC2">
        <w:rPr>
          <w:lang w:val="lv-LV"/>
        </w:rPr>
        <w:t xml:space="preserve">: parasto diferenciālvienādojumu teorijas un parciālo diferenciālvienādojumu teorijas. </w:t>
      </w:r>
      <w:r w:rsidR="001A3EDA" w:rsidRPr="00417DC2">
        <w:rPr>
          <w:lang w:val="lv-LV"/>
        </w:rPr>
        <w:t>Lai izveidotu matemātisko modeli diferenciālvienādojumu formā, kā likums, jāzina tikai lokālās sakarības un nav nepieciešama informācija par visu fizikālo parādību kopumā.</w:t>
      </w:r>
      <w:r w:rsidR="00495D2B" w:rsidRPr="00417DC2">
        <w:rPr>
          <w:lang w:val="lv-LV"/>
        </w:rPr>
        <w:t xml:space="preserve"> Matemātiskais modelis paver iespēju pētīt parādību kopumā, paredzēt tās attīstību, veikt kvantitatīvus novērtējumus tajā notiekošajām izmaiņām laika gaitā.</w:t>
      </w:r>
      <w:r w:rsidR="00417DC2">
        <w:rPr>
          <w:lang w:val="lv-LV"/>
        </w:rPr>
        <w:t xml:space="preserve"> Turklāt</w:t>
      </w:r>
      <w:r w:rsidR="00A21577" w:rsidRPr="00417DC2">
        <w:rPr>
          <w:lang w:val="lv-LV"/>
        </w:rPr>
        <w:t xml:space="preserve"> </w:t>
      </w:r>
      <w:r w:rsidR="00833D3C" w:rsidRPr="00417DC2">
        <w:rPr>
          <w:lang w:val="lv-LV"/>
        </w:rPr>
        <w:t xml:space="preserve">vairuma tehnisko ierīču pilnību galvenokārt nosaka pārveidošanas un pārvietošanas </w:t>
      </w:r>
      <w:r w:rsidR="00FE002E" w:rsidRPr="00417DC2">
        <w:rPr>
          <w:lang w:val="lv-LV"/>
        </w:rPr>
        <w:t xml:space="preserve">procesu </w:t>
      </w:r>
      <w:r w:rsidR="00833D3C" w:rsidRPr="00417DC2">
        <w:rPr>
          <w:lang w:val="lv-LV"/>
        </w:rPr>
        <w:t>efektivitāte</w:t>
      </w:r>
      <w:r w:rsidR="00466EAF" w:rsidRPr="00417DC2">
        <w:rPr>
          <w:lang w:val="lv-LV"/>
        </w:rPr>
        <w:t xml:space="preserve"> ierobežotam skaitam substanču, tādu kā </w:t>
      </w:r>
      <w:r w:rsidR="006C1F74" w:rsidRPr="00417DC2">
        <w:rPr>
          <w:lang w:val="lv-LV"/>
        </w:rPr>
        <w:t>masa, enerģija, impulss, elektrisk</w:t>
      </w:r>
      <w:r w:rsidR="00466EAF" w:rsidRPr="00417DC2">
        <w:rPr>
          <w:lang w:val="lv-LV"/>
        </w:rPr>
        <w:t>ais lādiņš un informācija</w:t>
      </w:r>
      <w:r w:rsidR="006C1F74" w:rsidRPr="00417DC2">
        <w:rPr>
          <w:lang w:val="lv-LV"/>
        </w:rPr>
        <w:t xml:space="preserve">. Šie procesi pakļaujas </w:t>
      </w:r>
      <w:r w:rsidR="00FE002E" w:rsidRPr="00417DC2">
        <w:rPr>
          <w:lang w:val="lv-LV"/>
        </w:rPr>
        <w:t xml:space="preserve">fundamentāliem dabas likumiem, kurus pēta mehānika, fizika, ķīmija, bioloģija, medicīna un citas dabas zinātnes. </w:t>
      </w:r>
    </w:p>
    <w:p w:rsidR="00027B6F" w:rsidRDefault="00FA3337" w:rsidP="002E1735">
      <w:pPr>
        <w:pStyle w:val="Bezatstarpm"/>
        <w:ind w:firstLine="567"/>
        <w:rPr>
          <w:lang w:val="lv-LV"/>
        </w:rPr>
      </w:pPr>
      <w:r w:rsidRPr="00417DC2">
        <w:rPr>
          <w:lang w:val="lv-LV"/>
        </w:rPr>
        <w:t>Ne vienmēr šie</w:t>
      </w:r>
      <w:r w:rsidR="00417DC2">
        <w:rPr>
          <w:lang w:val="lv-LV"/>
        </w:rPr>
        <w:t>m</w:t>
      </w:r>
      <w:r w:rsidRPr="00417DC2">
        <w:rPr>
          <w:lang w:val="lv-LV"/>
        </w:rPr>
        <w:t xml:space="preserve"> likumi</w:t>
      </w:r>
      <w:r w:rsidR="00417DC2">
        <w:rPr>
          <w:lang w:val="lv-LV"/>
        </w:rPr>
        <w:t>em ir bijusi noteicošā loma</w:t>
      </w:r>
      <w:r w:rsidR="00417DC2" w:rsidRPr="00417DC2">
        <w:rPr>
          <w:lang w:val="lv-LV"/>
        </w:rPr>
        <w:t xml:space="preserve"> </w:t>
      </w:r>
      <w:r w:rsidR="00417DC2" w:rsidRPr="00417DC2">
        <w:rPr>
          <w:lang w:val="lv-LV"/>
        </w:rPr>
        <w:t>tehnikas attīstībā</w:t>
      </w:r>
      <w:r w:rsidRPr="00417DC2">
        <w:rPr>
          <w:lang w:val="lv-LV"/>
        </w:rPr>
        <w:t>. Ir daudz tehnisku ierīču izgudrošanas piemēru</w:t>
      </w:r>
      <w:r w:rsidR="0063395D" w:rsidRPr="00417DC2">
        <w:rPr>
          <w:lang w:val="lv-LV"/>
        </w:rPr>
        <w:t xml:space="preserve">, kuri, gluži </w:t>
      </w:r>
      <w:r w:rsidR="00417DC2">
        <w:rPr>
          <w:lang w:val="lv-LV"/>
        </w:rPr>
        <w:t>pretēji</w:t>
      </w:r>
      <w:r w:rsidR="0063395D" w:rsidRPr="00417DC2">
        <w:rPr>
          <w:lang w:val="lv-LV"/>
        </w:rPr>
        <w:t xml:space="preserve">, ir pamudinājuši uz fundamentālu zinātnisku nostādņu atklāšanu vai precizēšanu. Šādas situācijas rodas arī mūsdienās. Tomēr galvenā līnija principiāli jaunu tehnisko ierīču radīšanā un jau eksistējošo uzlabošanā – tā ir to iespēju realizēšana, kuras paveras, izmantojot </w:t>
      </w:r>
      <w:r w:rsidR="00D57C3E" w:rsidRPr="00417DC2">
        <w:rPr>
          <w:lang w:val="lv-LV"/>
        </w:rPr>
        <w:t xml:space="preserve">fundamentālo pētījumu rezultātus diferenciālvienādojumu teorijā. Ar to arī ir izskaidrojams mūsdienu akcents uz fundamentālo zinātņu apguvi </w:t>
      </w:r>
      <w:r w:rsidR="00BB7BF0">
        <w:rPr>
          <w:lang w:val="lv-LV"/>
        </w:rPr>
        <w:t>inženieru izglītošanā. Izšķiroša loma</w:t>
      </w:r>
      <w:r w:rsidR="00D57C3E" w:rsidRPr="00417DC2">
        <w:rPr>
          <w:lang w:val="lv-LV"/>
        </w:rPr>
        <w:t xml:space="preserve"> šādu pētījumu rezultātu realizēšanā </w:t>
      </w:r>
      <w:r w:rsidR="00BB7BF0">
        <w:rPr>
          <w:lang w:val="lv-LV"/>
        </w:rPr>
        <w:t>ir matemātiskajai</w:t>
      </w:r>
      <w:r w:rsidR="00D57C3E" w:rsidRPr="00417DC2">
        <w:rPr>
          <w:lang w:val="lv-LV"/>
        </w:rPr>
        <w:t xml:space="preserve"> modelēšana</w:t>
      </w:r>
      <w:r w:rsidR="00BB7BF0">
        <w:rPr>
          <w:lang w:val="lv-LV"/>
        </w:rPr>
        <w:t>i</w:t>
      </w:r>
      <w:r w:rsidR="00D57C3E" w:rsidRPr="00417DC2">
        <w:rPr>
          <w:lang w:val="lv-LV"/>
        </w:rPr>
        <w:t xml:space="preserve">. Nav iespējams iedomāties mūsdienu zinātni bez plašas diferenciālvienādojumu teorijas un matemātiskās modelēšanas </w:t>
      </w:r>
      <w:r w:rsidR="00027B6F">
        <w:rPr>
          <w:lang w:val="lv-LV"/>
        </w:rPr>
        <w:t>izmantošanas</w:t>
      </w:r>
      <w:r w:rsidR="0033630B" w:rsidRPr="00417DC2">
        <w:rPr>
          <w:lang w:val="lv-LV"/>
        </w:rPr>
        <w:t xml:space="preserve">. </w:t>
      </w:r>
    </w:p>
    <w:p w:rsidR="00F3476E" w:rsidRPr="00417DC2" w:rsidRDefault="0033630B" w:rsidP="002E1735">
      <w:pPr>
        <w:pStyle w:val="Bezatstarpm"/>
        <w:ind w:firstLine="567"/>
        <w:rPr>
          <w:lang w:val="lv-LV"/>
        </w:rPr>
      </w:pPr>
      <w:r w:rsidRPr="00417DC2">
        <w:rPr>
          <w:lang w:val="lv-LV"/>
        </w:rPr>
        <w:t>Šīs metodoloģijas būtība ir sāko</w:t>
      </w:r>
      <w:r w:rsidR="008F16C7" w:rsidRPr="00417DC2">
        <w:rPr>
          <w:lang w:val="lv-LV"/>
        </w:rPr>
        <w:t xml:space="preserve">tnējā objekta aizstāšana ar tā </w:t>
      </w:r>
      <w:r w:rsidR="007B54FE">
        <w:rPr>
          <w:lang w:val="lv-LV"/>
        </w:rPr>
        <w:t>“</w:t>
      </w:r>
      <w:r w:rsidR="008F16C7" w:rsidRPr="00417DC2">
        <w:rPr>
          <w:lang w:val="lv-LV"/>
        </w:rPr>
        <w:t>attēlu</w:t>
      </w:r>
      <w:r w:rsidR="007B54FE">
        <w:rPr>
          <w:lang w:val="lv-LV"/>
        </w:rPr>
        <w:t>”</w:t>
      </w:r>
      <w:r w:rsidRPr="00417DC2">
        <w:rPr>
          <w:lang w:val="lv-LV"/>
        </w:rPr>
        <w:t xml:space="preserve"> – matemātisko modeli diferenciālvienādojumu veidā </w:t>
      </w:r>
      <w:r w:rsidR="00027B6F">
        <w:rPr>
          <w:lang w:val="lv-LV"/>
        </w:rPr>
        <w:t xml:space="preserve">– </w:t>
      </w:r>
      <w:r w:rsidRPr="00417DC2">
        <w:rPr>
          <w:lang w:val="lv-LV"/>
        </w:rPr>
        <w:t>un tālāka modeļa pētīšana ar viegli realizējamu skaitli</w:t>
      </w:r>
      <w:r w:rsidR="000A456E" w:rsidRPr="00417DC2">
        <w:rPr>
          <w:lang w:val="lv-LV"/>
        </w:rPr>
        <w:t>s</w:t>
      </w:r>
      <w:r w:rsidR="00027B6F">
        <w:rPr>
          <w:lang w:val="lv-LV"/>
        </w:rPr>
        <w:t xml:space="preserve">ki </w:t>
      </w:r>
      <w:r w:rsidRPr="00417DC2">
        <w:rPr>
          <w:lang w:val="lv-LV"/>
        </w:rPr>
        <w:t xml:space="preserve">loģisku un analītisku algoritmu palīdzību. </w:t>
      </w:r>
      <w:r w:rsidR="008F16C7" w:rsidRPr="00417DC2">
        <w:rPr>
          <w:lang w:val="lv-LV"/>
        </w:rPr>
        <w:t xml:space="preserve">Šī izziņas </w:t>
      </w:r>
      <w:r w:rsidR="007B54FE">
        <w:rPr>
          <w:lang w:val="lv-LV"/>
        </w:rPr>
        <w:t>“</w:t>
      </w:r>
      <w:r w:rsidR="008F16C7" w:rsidRPr="00417DC2">
        <w:rPr>
          <w:lang w:val="lv-LV"/>
        </w:rPr>
        <w:t>trešā metode</w:t>
      </w:r>
      <w:r w:rsidR="007B54FE">
        <w:rPr>
          <w:lang w:val="lv-LV"/>
        </w:rPr>
        <w:t>”</w:t>
      </w:r>
      <w:r w:rsidR="00455103" w:rsidRPr="00417DC2">
        <w:rPr>
          <w:lang w:val="lv-LV"/>
        </w:rPr>
        <w:t>, t.</w:t>
      </w:r>
      <w:r w:rsidR="00027B6F">
        <w:rPr>
          <w:lang w:val="lv-LV"/>
        </w:rPr>
        <w:t xml:space="preserve"> </w:t>
      </w:r>
      <w:r w:rsidR="00455103" w:rsidRPr="00417DC2">
        <w:rPr>
          <w:lang w:val="lv-LV"/>
        </w:rPr>
        <w:t>i., konstruēšana un projicēšana</w:t>
      </w:r>
      <w:r w:rsidR="00027B6F">
        <w:rPr>
          <w:lang w:val="lv-LV"/>
        </w:rPr>
        <w:t>,</w:t>
      </w:r>
      <w:r w:rsidR="00455103" w:rsidRPr="00417DC2">
        <w:rPr>
          <w:lang w:val="lv-LV"/>
        </w:rPr>
        <w:t xml:space="preserve"> </w:t>
      </w:r>
      <w:r w:rsidR="00D6164F" w:rsidRPr="00417DC2">
        <w:rPr>
          <w:lang w:val="lv-LV"/>
        </w:rPr>
        <w:t xml:space="preserve">apvieno </w:t>
      </w:r>
      <w:r w:rsidR="00455103" w:rsidRPr="00417DC2">
        <w:rPr>
          <w:lang w:val="lv-LV"/>
        </w:rPr>
        <w:t xml:space="preserve">gan teorijas, gan eksperimenta </w:t>
      </w:r>
      <w:r w:rsidR="007B54FE" w:rsidRPr="00417DC2">
        <w:rPr>
          <w:lang w:val="lv-LV"/>
        </w:rPr>
        <w:t>daudzas</w:t>
      </w:r>
      <w:r w:rsidR="007B54FE" w:rsidRPr="00417DC2">
        <w:rPr>
          <w:lang w:val="lv-LV"/>
        </w:rPr>
        <w:t xml:space="preserve"> </w:t>
      </w:r>
      <w:r w:rsidR="00455103" w:rsidRPr="00417DC2">
        <w:rPr>
          <w:lang w:val="lv-LV"/>
        </w:rPr>
        <w:t>priekšrocības.</w:t>
      </w:r>
      <w:r w:rsidR="00D40180" w:rsidRPr="00417DC2">
        <w:rPr>
          <w:lang w:val="lv-LV"/>
        </w:rPr>
        <w:t xml:space="preserve"> Darbs nevis ar pašu objektu, parādību vai procesu, be</w:t>
      </w:r>
      <w:r w:rsidR="00BF6E89" w:rsidRPr="00417DC2">
        <w:rPr>
          <w:lang w:val="lv-LV"/>
        </w:rPr>
        <w:t xml:space="preserve">t ar tā modeli ļauj nesāpīgi, </w:t>
      </w:r>
      <w:r w:rsidR="00D40180" w:rsidRPr="00417DC2">
        <w:rPr>
          <w:lang w:val="lv-LV"/>
        </w:rPr>
        <w:t>relatīvi ātri un bez bū</w:t>
      </w:r>
      <w:r w:rsidR="00BF6E89" w:rsidRPr="00417DC2">
        <w:rPr>
          <w:lang w:val="lv-LV"/>
        </w:rPr>
        <w:t>tiskiem materiāliem un finansiāliem tēriņiem izpētīt tā īp</w:t>
      </w:r>
      <w:r w:rsidR="00052F1A">
        <w:rPr>
          <w:lang w:val="lv-LV"/>
        </w:rPr>
        <w:t>ašības un uzvedību jebkurā iedomājamā situācijā</w:t>
      </w:r>
      <w:r w:rsidR="00BF6E89" w:rsidRPr="00417DC2">
        <w:rPr>
          <w:lang w:val="lv-LV"/>
        </w:rPr>
        <w:t>. Tā ir teorijas priekšrocība. Tajā pašā laikā skaitliskās modelēšanas un imitācijas eksperimenti ar objektu modeļiem ļauj, balstoties uz moderno skaitlisko metožu un informātikas tehnisko instrumentu varenību, detalizēti un dziļi izpētīt objektus</w:t>
      </w:r>
      <w:r w:rsidR="00AC384D" w:rsidRPr="00417DC2">
        <w:rPr>
          <w:lang w:val="lv-LV"/>
        </w:rPr>
        <w:t xml:space="preserve"> </w:t>
      </w:r>
      <w:r w:rsidR="000A29B8" w:rsidRPr="00417DC2">
        <w:rPr>
          <w:lang w:val="lv-LV"/>
        </w:rPr>
        <w:t>pietiekamā pilnībā, kas nav sasniedzam</w:t>
      </w:r>
      <w:r w:rsidR="0007447F" w:rsidRPr="00417DC2">
        <w:rPr>
          <w:lang w:val="lv-LV"/>
        </w:rPr>
        <w:t>a tīri teorētiskā</w:t>
      </w:r>
      <w:r w:rsidR="000A29B8" w:rsidRPr="00417DC2">
        <w:rPr>
          <w:lang w:val="lv-LV"/>
        </w:rPr>
        <w:t xml:space="preserve"> pieejā. Tā ir eksperimenta priekšrocība. Nav pārsteidzoši, ka matemātiskās modelēšanas metodoloģija ar diferenciālvienādojumu teorijas starpniecību strauji attīstās, aptverot aizvien jaunas sfēras</w:t>
      </w:r>
      <w:r w:rsidR="0007447F" w:rsidRPr="00417DC2">
        <w:rPr>
          <w:lang w:val="lv-LV"/>
        </w:rPr>
        <w:t xml:space="preserve"> – no tehnisko sistēmu izstrādāšanas un to vadīšanas līdz vissarežģītāko ekonomisko un sociālo procesu analīzei.</w:t>
      </w:r>
      <w:r w:rsidR="000A29B8" w:rsidRPr="00417DC2">
        <w:rPr>
          <w:lang w:val="lv-LV"/>
        </w:rPr>
        <w:t xml:space="preserve"> </w:t>
      </w:r>
    </w:p>
    <w:p w:rsidR="00052F1A" w:rsidRDefault="00052F1A" w:rsidP="002E1735">
      <w:pPr>
        <w:pStyle w:val="Bezatstarpm"/>
        <w:ind w:firstLine="567"/>
        <w:rPr>
          <w:lang w:val="lv-LV"/>
        </w:rPr>
      </w:pPr>
      <w:r>
        <w:rPr>
          <w:lang w:val="lv-LV"/>
        </w:rPr>
        <w:t>Jāuzsver</w:t>
      </w:r>
      <w:r w:rsidR="0007447F" w:rsidRPr="00417DC2">
        <w:rPr>
          <w:lang w:val="lv-LV"/>
        </w:rPr>
        <w:t>, ka</w:t>
      </w:r>
      <w:r w:rsidR="005B5BB4" w:rsidRPr="00417DC2">
        <w:rPr>
          <w:lang w:val="lv-LV"/>
        </w:rPr>
        <w:t xml:space="preserve"> matemātiskā modeļa pareizības pārbaudei ļoti svarīgas ir attiecīgo diferenciālvienādojumu atrisinājuma eksistences teorēmas</w:t>
      </w:r>
      <w:r w:rsidR="00827632" w:rsidRPr="00417DC2">
        <w:rPr>
          <w:lang w:val="lv-LV"/>
        </w:rPr>
        <w:t xml:space="preserve">, jo matemātiskais modelis ne vienmēr ir </w:t>
      </w:r>
      <w:r w:rsidR="007B54FE">
        <w:rPr>
          <w:lang w:val="lv-LV"/>
        </w:rPr>
        <w:lastRenderedPageBreak/>
        <w:t>atbilstošs</w:t>
      </w:r>
      <w:r w:rsidR="00827632" w:rsidRPr="00417DC2">
        <w:rPr>
          <w:lang w:val="lv-LV"/>
        </w:rPr>
        <w:t xml:space="preserve"> konkrētajai parādībai, un no reālās fizikāl</w:t>
      </w:r>
      <w:r>
        <w:rPr>
          <w:lang w:val="lv-LV"/>
        </w:rPr>
        <w:t>ās, ķīmiskās, bioloģiskās u. tml.</w:t>
      </w:r>
      <w:r w:rsidR="00827632" w:rsidRPr="00417DC2">
        <w:rPr>
          <w:lang w:val="lv-LV"/>
        </w:rPr>
        <w:t xml:space="preserve"> problēmas atrisinājuma eksistences vēl neizriet atbilstošās matemātiskās problēmas atrisinājuma eksistence.</w:t>
      </w:r>
      <w:r w:rsidR="00B07B95" w:rsidRPr="00417DC2">
        <w:rPr>
          <w:lang w:val="lv-LV"/>
        </w:rPr>
        <w:t xml:space="preserve"> </w:t>
      </w:r>
    </w:p>
    <w:p w:rsidR="0007447F" w:rsidRPr="00417DC2" w:rsidRDefault="00B07B95" w:rsidP="002E1735">
      <w:pPr>
        <w:pStyle w:val="Bezatstarpm"/>
        <w:ind w:firstLine="567"/>
        <w:rPr>
          <w:lang w:val="lv-LV"/>
        </w:rPr>
      </w:pPr>
      <w:r w:rsidRPr="00417DC2">
        <w:rPr>
          <w:lang w:val="lv-LV"/>
        </w:rPr>
        <w:t xml:space="preserve">Kā jau </w:t>
      </w:r>
      <w:r w:rsidR="00052F1A">
        <w:rPr>
          <w:lang w:val="lv-LV"/>
        </w:rPr>
        <w:t>tika atzīmēts, mūsdienās svarīga loma</w:t>
      </w:r>
      <w:r w:rsidRPr="00417DC2">
        <w:rPr>
          <w:lang w:val="lv-LV"/>
        </w:rPr>
        <w:t xml:space="preserve"> diferenciālvienādojumu teorijas attīstībā </w:t>
      </w:r>
      <w:r w:rsidR="00052F1A">
        <w:rPr>
          <w:lang w:val="lv-LV"/>
        </w:rPr>
        <w:t>ir</w:t>
      </w:r>
      <w:r w:rsidRPr="00417DC2">
        <w:rPr>
          <w:lang w:val="lv-LV"/>
        </w:rPr>
        <w:t xml:space="preserve"> </w:t>
      </w:r>
      <w:r w:rsidR="005B2805" w:rsidRPr="00417DC2">
        <w:rPr>
          <w:lang w:val="lv-LV"/>
        </w:rPr>
        <w:t>moderno elektronisko skaitļošanas</w:t>
      </w:r>
      <w:r w:rsidR="0050432D" w:rsidRPr="00417DC2">
        <w:rPr>
          <w:lang w:val="lv-LV"/>
        </w:rPr>
        <w:t xml:space="preserve"> mašīnu</w:t>
      </w:r>
      <w:r w:rsidR="005B2805" w:rsidRPr="00417DC2">
        <w:rPr>
          <w:lang w:val="lv-LV"/>
        </w:rPr>
        <w:t xml:space="preserve"> (ESM)</w:t>
      </w:r>
      <w:r w:rsidR="00052F1A">
        <w:rPr>
          <w:lang w:val="lv-LV"/>
        </w:rPr>
        <w:t xml:space="preserve"> izman</w:t>
      </w:r>
      <w:r w:rsidR="0050432D" w:rsidRPr="00417DC2">
        <w:rPr>
          <w:lang w:val="lv-LV"/>
        </w:rPr>
        <w:t>tošana. Diferenciālvienādojumu pētīšana bieži atvieglo iespēju veikt skaitlisku eksperimentu to vai citu atrisinājuma īpašību noskaidrošanai, kuras pēc</w:t>
      </w:r>
      <w:r w:rsidR="00006CD9" w:rsidRPr="00417DC2">
        <w:rPr>
          <w:lang w:val="lv-LV"/>
        </w:rPr>
        <w:t xml:space="preserve"> </w:t>
      </w:r>
      <w:r w:rsidR="0050432D" w:rsidRPr="00417DC2">
        <w:rPr>
          <w:lang w:val="lv-LV"/>
        </w:rPr>
        <w:t>tam var tikt teorētiski pamatotas un var kalpot par pamatu tālākiem teorētiskiem pētījumiem. Skaitliskais ek</w:t>
      </w:r>
      <w:r w:rsidR="00713627">
        <w:rPr>
          <w:lang w:val="lv-LV"/>
        </w:rPr>
        <w:t>s</w:t>
      </w:r>
      <w:r w:rsidR="0050432D" w:rsidRPr="00417DC2">
        <w:rPr>
          <w:lang w:val="lv-LV"/>
        </w:rPr>
        <w:t xml:space="preserve">periments tiek veikts </w:t>
      </w:r>
      <w:r w:rsidR="00006CD9" w:rsidRPr="00417DC2">
        <w:rPr>
          <w:lang w:val="lv-LV"/>
        </w:rPr>
        <w:t xml:space="preserve">ar </w:t>
      </w:r>
      <w:r w:rsidR="0050432D" w:rsidRPr="00417DC2">
        <w:rPr>
          <w:lang w:val="lv-LV"/>
        </w:rPr>
        <w:t>f</w:t>
      </w:r>
      <w:r w:rsidR="00006CD9" w:rsidRPr="00417DC2">
        <w:rPr>
          <w:lang w:val="lv-LV"/>
        </w:rPr>
        <w:t xml:space="preserve">izikālās parādības matemātisko modeli. </w:t>
      </w:r>
      <w:r w:rsidR="00713627">
        <w:rPr>
          <w:lang w:val="lv-LV"/>
        </w:rPr>
        <w:t>Turklāt</w:t>
      </w:r>
      <w:r w:rsidR="00006CD9" w:rsidRPr="00417DC2">
        <w:rPr>
          <w:lang w:val="lv-LV"/>
        </w:rPr>
        <w:t xml:space="preserve"> no vieniem modeļa parametriem tiek aprēķināti citi un tiek izdarīti secinājumi par pētāmās fizikālās parādības īpašībām. Skaitliskā eksperimenta mērķis</w:t>
      </w:r>
      <w:r w:rsidR="00E80EEA" w:rsidRPr="00417DC2">
        <w:rPr>
          <w:lang w:val="lv-LV"/>
        </w:rPr>
        <w:t xml:space="preserve"> – ar ESM palīdzību izveidot adekvātu un pietiekami precīzu pētāmās fizikālās parādības kvantitatīvu aprakstu</w:t>
      </w:r>
      <w:r w:rsidR="00FB71DB" w:rsidRPr="00417DC2">
        <w:rPr>
          <w:lang w:val="lv-LV"/>
        </w:rPr>
        <w:t>, patērējot iespējami īsāku mašīnlaiku</w:t>
      </w:r>
      <w:r w:rsidR="006F309D" w:rsidRPr="00417DC2">
        <w:rPr>
          <w:lang w:val="lv-LV"/>
        </w:rPr>
        <w:t>. Šāda eksperimenta pamatā ļoti bieži ir parciālo diferenciālvienādojumu sistēmas skaitliska risināšana. No šejienes rodas diferenciālvienādojumu teorijas sa</w:t>
      </w:r>
      <w:r w:rsidR="00D46970" w:rsidRPr="00417DC2">
        <w:rPr>
          <w:lang w:val="lv-LV"/>
        </w:rPr>
        <w:t>ikne ar skaitļošanas matemātiku, tai skaitā ar tādām tās svarīgām sadaļām kā galīgo diferenču metodes, galīgo elementu metodes un citas.</w:t>
      </w:r>
      <w:r w:rsidR="006F309D" w:rsidRPr="00417DC2">
        <w:rPr>
          <w:lang w:val="lv-LV"/>
        </w:rPr>
        <w:t xml:space="preserve">  </w:t>
      </w:r>
    </w:p>
    <w:p w:rsidR="0007447F" w:rsidRPr="00417DC2" w:rsidRDefault="00542181" w:rsidP="002E1735">
      <w:pPr>
        <w:pStyle w:val="Bezatstarpm"/>
        <w:ind w:firstLine="567"/>
        <w:rPr>
          <w:lang w:val="lv-LV"/>
        </w:rPr>
      </w:pPr>
      <w:r w:rsidRPr="00417DC2">
        <w:rPr>
          <w:lang w:val="lv-LV"/>
        </w:rPr>
        <w:t>Atzīmēsim, ka</w:t>
      </w:r>
      <w:r w:rsidR="00780F72" w:rsidRPr="00417DC2">
        <w:rPr>
          <w:lang w:val="lv-LV"/>
        </w:rPr>
        <w:t xml:space="preserve"> matemātiskās modelēšanas elementi diskretizētu diferenciālvienādojumu veidā tika izmantoti jau no pašiem precīzo zinātņu pirmsākumie</w:t>
      </w:r>
      <w:r w:rsidR="00713627">
        <w:rPr>
          <w:lang w:val="lv-LV"/>
        </w:rPr>
        <w:t>m, un tā nav nejaušība, ka dažām to risināšanas analītiskajām un skaitliskajām metodēm</w:t>
      </w:r>
      <w:r w:rsidR="00780F72" w:rsidRPr="00417DC2">
        <w:rPr>
          <w:lang w:val="lv-LV"/>
        </w:rPr>
        <w:t xml:space="preserve"> </w:t>
      </w:r>
      <w:r w:rsidR="00713627">
        <w:rPr>
          <w:lang w:val="lv-LV"/>
        </w:rPr>
        <w:t>ir tādu zinātnes korifeju vārdi</w:t>
      </w:r>
      <w:r w:rsidR="00780F72" w:rsidRPr="00417DC2">
        <w:rPr>
          <w:lang w:val="lv-LV"/>
        </w:rPr>
        <w:t xml:space="preserve"> kā I.</w:t>
      </w:r>
      <w:r w:rsidR="00713627">
        <w:rPr>
          <w:lang w:val="lv-LV"/>
        </w:rPr>
        <w:t xml:space="preserve"> </w:t>
      </w:r>
      <w:r w:rsidR="00780F72" w:rsidRPr="00417DC2">
        <w:rPr>
          <w:lang w:val="lv-LV"/>
        </w:rPr>
        <w:t>Ņūtons un L.</w:t>
      </w:r>
      <w:r w:rsidR="00713627">
        <w:rPr>
          <w:lang w:val="lv-LV"/>
        </w:rPr>
        <w:t xml:space="preserve"> </w:t>
      </w:r>
      <w:r w:rsidR="00780F72" w:rsidRPr="00417DC2">
        <w:rPr>
          <w:lang w:val="lv-LV"/>
        </w:rPr>
        <w:t>Eilers, Ž.</w:t>
      </w:r>
      <w:r w:rsidR="00713627">
        <w:rPr>
          <w:lang w:val="lv-LV"/>
        </w:rPr>
        <w:t xml:space="preserve"> </w:t>
      </w:r>
      <w:r w:rsidR="00237023" w:rsidRPr="00417DC2">
        <w:rPr>
          <w:lang w:val="lv-LV"/>
        </w:rPr>
        <w:t>L</w:t>
      </w:r>
      <w:r w:rsidR="007D79D3" w:rsidRPr="00417DC2">
        <w:rPr>
          <w:lang w:val="lv-LV"/>
        </w:rPr>
        <w:t>.</w:t>
      </w:r>
      <w:r w:rsidR="00713627">
        <w:rPr>
          <w:lang w:val="lv-LV"/>
        </w:rPr>
        <w:t xml:space="preserve"> </w:t>
      </w:r>
      <w:r w:rsidR="00780F72" w:rsidRPr="00417DC2">
        <w:rPr>
          <w:lang w:val="lv-LV"/>
        </w:rPr>
        <w:t>Lagranžs un A.</w:t>
      </w:r>
      <w:r w:rsidR="00713627">
        <w:rPr>
          <w:lang w:val="lv-LV"/>
        </w:rPr>
        <w:t xml:space="preserve"> </w:t>
      </w:r>
      <w:r w:rsidR="00237023" w:rsidRPr="00417DC2">
        <w:rPr>
          <w:lang w:val="lv-LV"/>
        </w:rPr>
        <w:t>M.</w:t>
      </w:r>
      <w:r w:rsidR="00713627">
        <w:rPr>
          <w:lang w:val="lv-LV"/>
        </w:rPr>
        <w:t xml:space="preserve"> </w:t>
      </w:r>
      <w:proofErr w:type="spellStart"/>
      <w:r w:rsidR="00780F72" w:rsidRPr="00417DC2">
        <w:rPr>
          <w:lang w:val="lv-LV"/>
        </w:rPr>
        <w:t>Ležandrs</w:t>
      </w:r>
      <w:proofErr w:type="spellEnd"/>
      <w:r w:rsidR="00780F72" w:rsidRPr="00417DC2">
        <w:rPr>
          <w:lang w:val="lv-LV"/>
        </w:rPr>
        <w:t>, P.</w:t>
      </w:r>
      <w:r w:rsidR="00713627">
        <w:rPr>
          <w:lang w:val="lv-LV"/>
        </w:rPr>
        <w:t xml:space="preserve"> </w:t>
      </w:r>
      <w:r w:rsidR="00780F72" w:rsidRPr="00417DC2">
        <w:rPr>
          <w:lang w:val="lv-LV"/>
        </w:rPr>
        <w:t>S.</w:t>
      </w:r>
      <w:r w:rsidR="00713627">
        <w:rPr>
          <w:lang w:val="lv-LV"/>
        </w:rPr>
        <w:t xml:space="preserve"> </w:t>
      </w:r>
      <w:proofErr w:type="spellStart"/>
      <w:r w:rsidR="00780F72" w:rsidRPr="00417DC2">
        <w:rPr>
          <w:lang w:val="lv-LV"/>
        </w:rPr>
        <w:t>Laplass</w:t>
      </w:r>
      <w:proofErr w:type="spellEnd"/>
      <w:r w:rsidR="00780F72" w:rsidRPr="00417DC2">
        <w:rPr>
          <w:lang w:val="lv-LV"/>
        </w:rPr>
        <w:t xml:space="preserve"> un Ž.</w:t>
      </w:r>
      <w:r w:rsidR="00713627">
        <w:rPr>
          <w:lang w:val="lv-LV"/>
        </w:rPr>
        <w:t xml:space="preserve"> </w:t>
      </w:r>
      <w:r w:rsidR="00237023" w:rsidRPr="00417DC2">
        <w:rPr>
          <w:lang w:val="lv-LV"/>
        </w:rPr>
        <w:t>S.</w:t>
      </w:r>
      <w:r w:rsidR="00713627">
        <w:rPr>
          <w:lang w:val="lv-LV"/>
        </w:rPr>
        <w:t xml:space="preserve"> </w:t>
      </w:r>
      <w:r w:rsidR="00780F72" w:rsidRPr="00417DC2">
        <w:rPr>
          <w:lang w:val="lv-LV"/>
        </w:rPr>
        <w:t>Adamars, A.</w:t>
      </w:r>
      <w:r w:rsidR="00713627">
        <w:rPr>
          <w:lang w:val="lv-LV"/>
        </w:rPr>
        <w:t xml:space="preserve"> </w:t>
      </w:r>
      <w:r w:rsidR="00780F72" w:rsidRPr="00417DC2">
        <w:rPr>
          <w:lang w:val="lv-LV"/>
        </w:rPr>
        <w:t>N.</w:t>
      </w:r>
      <w:r w:rsidR="00713627">
        <w:rPr>
          <w:lang w:val="lv-LV"/>
        </w:rPr>
        <w:t xml:space="preserve"> </w:t>
      </w:r>
      <w:r w:rsidR="00780F72" w:rsidRPr="00417DC2">
        <w:rPr>
          <w:lang w:val="lv-LV"/>
        </w:rPr>
        <w:t>Tihonovs</w:t>
      </w:r>
      <w:r w:rsidR="008F16C7" w:rsidRPr="00417DC2">
        <w:rPr>
          <w:lang w:val="lv-LV"/>
        </w:rPr>
        <w:t xml:space="preserve"> un A.</w:t>
      </w:r>
      <w:r w:rsidR="00713627">
        <w:rPr>
          <w:lang w:val="lv-LV"/>
        </w:rPr>
        <w:t xml:space="preserve"> </w:t>
      </w:r>
      <w:r w:rsidR="008F16C7" w:rsidRPr="00417DC2">
        <w:rPr>
          <w:lang w:val="lv-LV"/>
        </w:rPr>
        <w:t>A.</w:t>
      </w:r>
      <w:r w:rsidR="00713627">
        <w:rPr>
          <w:lang w:val="lv-LV"/>
        </w:rPr>
        <w:t xml:space="preserve"> </w:t>
      </w:r>
      <w:proofErr w:type="spellStart"/>
      <w:r w:rsidR="008F16C7" w:rsidRPr="00417DC2">
        <w:rPr>
          <w:lang w:val="lv-LV"/>
        </w:rPr>
        <w:t>Samarskis</w:t>
      </w:r>
      <w:proofErr w:type="spellEnd"/>
      <w:r w:rsidR="008F16C7" w:rsidRPr="00417DC2">
        <w:rPr>
          <w:lang w:val="lv-LV"/>
        </w:rPr>
        <w:t xml:space="preserve">, bet vārds </w:t>
      </w:r>
      <w:r w:rsidR="001513D7">
        <w:rPr>
          <w:lang w:val="lv-LV"/>
        </w:rPr>
        <w:t>“</w:t>
      </w:r>
      <w:r w:rsidR="008F16C7" w:rsidRPr="00417DC2">
        <w:rPr>
          <w:lang w:val="lv-LV"/>
        </w:rPr>
        <w:t>algoritms</w:t>
      </w:r>
      <w:r w:rsidR="001513D7">
        <w:rPr>
          <w:lang w:val="lv-LV"/>
        </w:rPr>
        <w:t>”</w:t>
      </w:r>
      <w:r w:rsidR="00780F72" w:rsidRPr="00417DC2">
        <w:rPr>
          <w:lang w:val="lv-LV"/>
        </w:rPr>
        <w:t xml:space="preserve"> ir cēlies no vidusl</w:t>
      </w:r>
      <w:r w:rsidR="00A2695E" w:rsidRPr="00417DC2">
        <w:rPr>
          <w:lang w:val="lv-LV"/>
        </w:rPr>
        <w:t>aiku arābu zinātnieka Al Horezmī</w:t>
      </w:r>
      <w:r w:rsidR="0098178F" w:rsidRPr="00417DC2">
        <w:rPr>
          <w:lang w:val="lv-LV"/>
        </w:rPr>
        <w:t xml:space="preserve"> vārda.</w:t>
      </w:r>
      <w:r w:rsidR="00457176" w:rsidRPr="00417DC2">
        <w:rPr>
          <w:lang w:val="lv-LV"/>
        </w:rPr>
        <w:t xml:space="preserve"> V</w:t>
      </w:r>
      <w:r w:rsidR="00713627">
        <w:rPr>
          <w:lang w:val="lv-LV"/>
        </w:rPr>
        <w:t>ēlākā</w:t>
      </w:r>
      <w:r w:rsidR="008F16C7" w:rsidRPr="00417DC2">
        <w:rPr>
          <w:lang w:val="lv-LV"/>
        </w:rPr>
        <w:t xml:space="preserve"> matemātiskās modelēšanas </w:t>
      </w:r>
      <w:r w:rsidR="001513D7">
        <w:rPr>
          <w:lang w:val="lv-LV"/>
        </w:rPr>
        <w:t>“</w:t>
      </w:r>
      <w:r w:rsidR="008F16C7" w:rsidRPr="00417DC2">
        <w:rPr>
          <w:lang w:val="lv-LV"/>
        </w:rPr>
        <w:t>dzimšana</w:t>
      </w:r>
      <w:r w:rsidR="001513D7">
        <w:rPr>
          <w:lang w:val="lv-LV"/>
        </w:rPr>
        <w:t>”</w:t>
      </w:r>
      <w:r w:rsidR="00457176" w:rsidRPr="00417DC2">
        <w:rPr>
          <w:lang w:val="lv-LV"/>
        </w:rPr>
        <w:t xml:space="preserve"> galīgu diferenču diferenciālvienādojumu formā</w:t>
      </w:r>
      <w:r w:rsidR="009706B4" w:rsidRPr="00417DC2">
        <w:rPr>
          <w:lang w:val="lv-LV"/>
        </w:rPr>
        <w:t xml:space="preserve"> ir </w:t>
      </w:r>
      <w:r w:rsidR="00713627">
        <w:rPr>
          <w:lang w:val="lv-LV"/>
        </w:rPr>
        <w:t>attiecināma uz XX gadsimta 40. gadu beigām un 50.</w:t>
      </w:r>
      <w:r w:rsidR="009706B4" w:rsidRPr="00417DC2">
        <w:rPr>
          <w:lang w:val="lv-LV"/>
        </w:rPr>
        <w:t xml:space="preserve"> gadu sākumu vismaz divu iemeslu </w:t>
      </w:r>
      <w:r w:rsidR="00713627">
        <w:rPr>
          <w:lang w:val="lv-LV"/>
        </w:rPr>
        <w:t>dēļ</w:t>
      </w:r>
      <w:r w:rsidR="009706B4" w:rsidRPr="00417DC2">
        <w:rPr>
          <w:lang w:val="lv-LV"/>
        </w:rPr>
        <w:t xml:space="preserve">. </w:t>
      </w:r>
      <w:r w:rsidR="00784C26" w:rsidRPr="00417DC2">
        <w:rPr>
          <w:lang w:val="lv-LV"/>
        </w:rPr>
        <w:t xml:space="preserve">Pirmais no tiem </w:t>
      </w:r>
      <w:r w:rsidR="00804633" w:rsidRPr="00417DC2">
        <w:rPr>
          <w:lang w:val="lv-LV"/>
        </w:rPr>
        <w:t>ir kompjūteru parādīšanās. L</w:t>
      </w:r>
      <w:r w:rsidR="00784C26" w:rsidRPr="00417DC2">
        <w:rPr>
          <w:lang w:val="lv-LV"/>
        </w:rPr>
        <w:t xml:space="preserve">ai gan </w:t>
      </w:r>
      <w:r w:rsidR="00804633" w:rsidRPr="00417DC2">
        <w:rPr>
          <w:lang w:val="lv-LV"/>
        </w:rPr>
        <w:t>tie</w:t>
      </w:r>
      <w:r w:rsidR="00B02B8F">
        <w:rPr>
          <w:lang w:val="lv-LV"/>
        </w:rPr>
        <w:t xml:space="preserve">, </w:t>
      </w:r>
      <w:r w:rsidR="00B02B8F" w:rsidRPr="00417DC2">
        <w:rPr>
          <w:lang w:val="lv-LV"/>
        </w:rPr>
        <w:t>pēc mūsdienu mērauklām</w:t>
      </w:r>
      <w:r w:rsidR="00B02B8F">
        <w:rPr>
          <w:lang w:val="lv-LV"/>
        </w:rPr>
        <w:t>,</w:t>
      </w:r>
      <w:r w:rsidR="00804633" w:rsidRPr="00417DC2">
        <w:rPr>
          <w:lang w:val="lv-LV"/>
        </w:rPr>
        <w:t xml:space="preserve"> </w:t>
      </w:r>
      <w:r w:rsidR="00784C26" w:rsidRPr="00417DC2">
        <w:rPr>
          <w:lang w:val="lv-LV"/>
        </w:rPr>
        <w:t xml:space="preserve">bija pieticīgi, </w:t>
      </w:r>
      <w:r w:rsidR="00B04540" w:rsidRPr="00417DC2">
        <w:rPr>
          <w:lang w:val="lv-LV"/>
        </w:rPr>
        <w:t xml:space="preserve">tomēr atbrīvoja zinātniekus no milzīga apjoma rutīnas skaitļošanas darba. Otrais </w:t>
      </w:r>
      <w:r w:rsidR="00804633" w:rsidRPr="00417DC2">
        <w:rPr>
          <w:lang w:val="lv-LV"/>
        </w:rPr>
        <w:t xml:space="preserve">iemesls </w:t>
      </w:r>
      <w:r w:rsidR="0004568F" w:rsidRPr="00417DC2">
        <w:rPr>
          <w:lang w:val="lv-LV"/>
        </w:rPr>
        <w:t xml:space="preserve">ir </w:t>
      </w:r>
      <w:r w:rsidR="00804633" w:rsidRPr="00417DC2">
        <w:rPr>
          <w:lang w:val="lv-LV"/>
        </w:rPr>
        <w:t>bezprecedenta sociālais pasūtījums</w:t>
      </w:r>
      <w:r w:rsidR="00BE51CF" w:rsidRPr="00417DC2">
        <w:rPr>
          <w:lang w:val="lv-LV"/>
        </w:rPr>
        <w:t>, kura ietvaros tika pildītas</w:t>
      </w:r>
      <w:r w:rsidR="0004568F" w:rsidRPr="00417DC2">
        <w:rPr>
          <w:lang w:val="lv-LV"/>
        </w:rPr>
        <w:t xml:space="preserve"> divu superlielvalstu – PSRS un ASV</w:t>
      </w:r>
      <w:r w:rsidR="00B02B8F">
        <w:rPr>
          <w:lang w:val="lv-LV"/>
        </w:rPr>
        <w:t xml:space="preserve"> –</w:t>
      </w:r>
      <w:r w:rsidR="0004568F" w:rsidRPr="00417DC2">
        <w:rPr>
          <w:lang w:val="lv-LV"/>
        </w:rPr>
        <w:t xml:space="preserve"> nacionālās programmas kodolraķešu vairoga izveidei, kuras nevarēja izpildīt ar tradicionālajām metodēm. Matemātiskā modelēšana, diferenciālvienādojumu teorija un skaitļošanas matemātika tika galā ar </w:t>
      </w:r>
      <w:r w:rsidR="005B2805" w:rsidRPr="00417DC2">
        <w:rPr>
          <w:lang w:val="lv-LV"/>
        </w:rPr>
        <w:t xml:space="preserve">šiem uzdevumiem: kodolsprādzienus, raķešu </w:t>
      </w:r>
      <w:r w:rsidR="008F16C7" w:rsidRPr="00417DC2">
        <w:rPr>
          <w:lang w:val="lv-LV"/>
        </w:rPr>
        <w:t xml:space="preserve">un pavadoņu lidojumus vispirms </w:t>
      </w:r>
      <w:r w:rsidR="005B2805" w:rsidRPr="00417DC2">
        <w:rPr>
          <w:lang w:val="lv-LV"/>
        </w:rPr>
        <w:t xml:space="preserve">zinātnieki </w:t>
      </w:r>
      <w:r w:rsidR="001513D7">
        <w:rPr>
          <w:lang w:val="lv-LV"/>
        </w:rPr>
        <w:t>“</w:t>
      </w:r>
      <w:r w:rsidR="001513D7" w:rsidRPr="00417DC2">
        <w:rPr>
          <w:lang w:val="lv-LV"/>
        </w:rPr>
        <w:t>realizēja</w:t>
      </w:r>
      <w:r w:rsidR="001513D7">
        <w:rPr>
          <w:lang w:val="lv-LV"/>
        </w:rPr>
        <w:t>”</w:t>
      </w:r>
      <w:r w:rsidR="001513D7" w:rsidRPr="00417DC2">
        <w:rPr>
          <w:lang w:val="lv-LV"/>
        </w:rPr>
        <w:t xml:space="preserve"> </w:t>
      </w:r>
      <w:r w:rsidR="005B2805" w:rsidRPr="00417DC2">
        <w:rPr>
          <w:lang w:val="lv-LV"/>
        </w:rPr>
        <w:t>uz papīra, tad ESM dzīlēs, un tikai pēc tam tie tika veikti praksē.</w:t>
      </w:r>
      <w:r w:rsidR="00CE4670" w:rsidRPr="00417DC2">
        <w:rPr>
          <w:lang w:val="lv-LV"/>
        </w:rPr>
        <w:t xml:space="preserve"> Šie panākumi lielā mērā noteica tālākos </w:t>
      </w:r>
      <w:r w:rsidR="007E1917" w:rsidRPr="00417DC2">
        <w:rPr>
          <w:lang w:val="lv-LV"/>
        </w:rPr>
        <w:t xml:space="preserve">sasniegumus </w:t>
      </w:r>
      <w:r w:rsidR="00CE4670" w:rsidRPr="00417DC2">
        <w:rPr>
          <w:lang w:val="lv-LV"/>
        </w:rPr>
        <w:t>matemātiskās model</w:t>
      </w:r>
      <w:r w:rsidR="007E1917" w:rsidRPr="00417DC2">
        <w:rPr>
          <w:lang w:val="lv-LV"/>
        </w:rPr>
        <w:t xml:space="preserve">ēšanas metodoloģijā, bez kuras </w:t>
      </w:r>
      <w:r w:rsidR="003353A7">
        <w:rPr>
          <w:lang w:val="lv-LV"/>
        </w:rPr>
        <w:t>izmantošanas</w:t>
      </w:r>
      <w:r w:rsidR="007E1917" w:rsidRPr="00417DC2">
        <w:rPr>
          <w:lang w:val="lv-LV"/>
        </w:rPr>
        <w:t xml:space="preserve"> </w:t>
      </w:r>
      <w:r w:rsidR="00B250A6" w:rsidRPr="00417DC2">
        <w:rPr>
          <w:lang w:val="lv-LV"/>
        </w:rPr>
        <w:t>attīstītajās valstīs</w:t>
      </w:r>
      <w:r w:rsidR="00B250A6" w:rsidRPr="00417DC2">
        <w:rPr>
          <w:lang w:val="lv-LV"/>
        </w:rPr>
        <w:t xml:space="preserve"> </w:t>
      </w:r>
      <w:r w:rsidR="007E1917" w:rsidRPr="00417DC2">
        <w:rPr>
          <w:lang w:val="lv-LV"/>
        </w:rPr>
        <w:t>mūsdienās netiek nopietni aplūkots neviens liela mēroga tehnoloģiskais, ekoloģiskais vai ekonomiskais projekts. Teiktais att</w:t>
      </w:r>
      <w:r w:rsidR="00316772">
        <w:rPr>
          <w:lang w:val="lv-LV"/>
        </w:rPr>
        <w:t xml:space="preserve">iecas arī uz dažiem sociāli </w:t>
      </w:r>
      <w:r w:rsidR="007E1917" w:rsidRPr="00417DC2">
        <w:rPr>
          <w:lang w:val="lv-LV"/>
        </w:rPr>
        <w:t>politiskajiem projektiem.</w:t>
      </w:r>
    </w:p>
    <w:p w:rsidR="00827ADE" w:rsidRDefault="000133C5" w:rsidP="002E1735">
      <w:pPr>
        <w:pStyle w:val="Bezatstarpm"/>
        <w:ind w:firstLine="567"/>
        <w:rPr>
          <w:lang w:val="lv-LV"/>
        </w:rPr>
      </w:pPr>
      <w:r w:rsidRPr="00417DC2">
        <w:rPr>
          <w:lang w:val="lv-LV"/>
        </w:rPr>
        <w:t xml:space="preserve">Tādējādi diferenciālvienādojumu teorija ir cieši saistīta ar pielietojumiem ar matemātiskās modelēšanas starpniecību. Citiem vārdiem sakot, var apgalvot, ka diferenciālvienādojumu teorija ir dzimusi pielietojumos. </w:t>
      </w:r>
      <w:r w:rsidR="00827ADE">
        <w:rPr>
          <w:lang w:val="lv-LV"/>
        </w:rPr>
        <w:t xml:space="preserve">Šajā </w:t>
      </w:r>
      <w:r w:rsidR="00AA40A8" w:rsidRPr="00417DC2">
        <w:rPr>
          <w:lang w:val="lv-LV"/>
        </w:rPr>
        <w:t>sadaļā – diferenciālvienādojumu teorijā – matemātika pirmām kārtām pa</w:t>
      </w:r>
      <w:r w:rsidR="00827ADE">
        <w:rPr>
          <w:lang w:val="lv-LV"/>
        </w:rPr>
        <w:t>rādās kā neatņemama dabas zinātņu daļa:</w:t>
      </w:r>
      <w:r w:rsidR="00AA40A8" w:rsidRPr="00417DC2">
        <w:rPr>
          <w:lang w:val="lv-LV"/>
        </w:rPr>
        <w:t xml:space="preserve"> </w:t>
      </w:r>
      <w:r w:rsidR="00827ADE">
        <w:rPr>
          <w:lang w:val="lv-LV"/>
        </w:rPr>
        <w:t>matemātikā</w:t>
      </w:r>
      <w:r w:rsidR="00AA40A8" w:rsidRPr="00417DC2">
        <w:rPr>
          <w:lang w:val="lv-LV"/>
        </w:rPr>
        <w:t xml:space="preserve"> balstās secinājumi un iz</w:t>
      </w:r>
      <w:r w:rsidR="00390F25" w:rsidRPr="00417DC2">
        <w:rPr>
          <w:lang w:val="lv-LV"/>
        </w:rPr>
        <w:t>pratne par kvantitatīvām un kva</w:t>
      </w:r>
      <w:r w:rsidR="00AA40A8" w:rsidRPr="00417DC2">
        <w:rPr>
          <w:lang w:val="lv-LV"/>
        </w:rPr>
        <w:t xml:space="preserve">litatīvām </w:t>
      </w:r>
      <w:r w:rsidR="00827ADE">
        <w:rPr>
          <w:lang w:val="lv-LV"/>
        </w:rPr>
        <w:t>likumsakarībām dabas zinātnēs</w:t>
      </w:r>
      <w:r w:rsidR="00AA40A8" w:rsidRPr="00417DC2">
        <w:rPr>
          <w:lang w:val="lv-LV"/>
        </w:rPr>
        <w:t>.</w:t>
      </w:r>
      <w:r w:rsidR="004C1A6A" w:rsidRPr="00417DC2">
        <w:rPr>
          <w:lang w:val="lv-LV"/>
        </w:rPr>
        <w:t xml:space="preserve"> </w:t>
      </w:r>
    </w:p>
    <w:p w:rsidR="00542181" w:rsidRPr="00417DC2" w:rsidRDefault="004C1A6A" w:rsidP="002E1735">
      <w:pPr>
        <w:pStyle w:val="Bezatstarpm"/>
        <w:ind w:firstLine="567"/>
        <w:rPr>
          <w:lang w:val="lv-LV"/>
        </w:rPr>
      </w:pPr>
      <w:r w:rsidRPr="00417DC2">
        <w:rPr>
          <w:lang w:val="lv-LV"/>
        </w:rPr>
        <w:t xml:space="preserve">Šeit ir svarīgi atzīmēt, ka diferenciālvienādojumu teorijā </w:t>
      </w:r>
      <w:r w:rsidR="00953727" w:rsidRPr="00417DC2">
        <w:rPr>
          <w:lang w:val="lv-LV"/>
        </w:rPr>
        <w:t xml:space="preserve">pastāv arī sistēmas strukturālās stabilitātes pētīšanas problēma, jo, izmantojot jebkuru matemātisko modeli, rodas jautājums par </w:t>
      </w:r>
      <w:r w:rsidR="008A57CD" w:rsidRPr="00417DC2">
        <w:rPr>
          <w:lang w:val="lv-LV"/>
        </w:rPr>
        <w:t xml:space="preserve">to, cik korekta ir </w:t>
      </w:r>
      <w:r w:rsidR="00953727" w:rsidRPr="00417DC2">
        <w:rPr>
          <w:lang w:val="lv-LV"/>
        </w:rPr>
        <w:t>iegūt</w:t>
      </w:r>
      <w:r w:rsidR="008A57CD" w:rsidRPr="00417DC2">
        <w:rPr>
          <w:lang w:val="lv-LV"/>
        </w:rPr>
        <w:t xml:space="preserve">o matemātisko rezultātu pielietošana realitātei. Ja rezultāts ir ļoti jūtīgs pret visniecīgākajām izmaiņām modelī, tad </w:t>
      </w:r>
      <w:r w:rsidR="00630587">
        <w:rPr>
          <w:lang w:val="lv-LV"/>
        </w:rPr>
        <w:t>vismazākās</w:t>
      </w:r>
      <w:r w:rsidR="008A57CD" w:rsidRPr="00417DC2">
        <w:rPr>
          <w:lang w:val="lv-LV"/>
        </w:rPr>
        <w:t xml:space="preserve"> modeļa izmaiņas novedīs pie pavisam citām īpašībām. </w:t>
      </w:r>
    </w:p>
    <w:p w:rsidR="00B31036" w:rsidRDefault="005257CE" w:rsidP="002E1735">
      <w:pPr>
        <w:pStyle w:val="Bezatstarpm"/>
        <w:ind w:firstLine="567"/>
        <w:rPr>
          <w:lang w:val="lv-LV"/>
        </w:rPr>
      </w:pPr>
      <w:r>
        <w:rPr>
          <w:lang w:val="lv-LV"/>
        </w:rPr>
        <w:t>Da</w:t>
      </w:r>
      <w:r w:rsidR="008A57CD" w:rsidRPr="00417DC2">
        <w:rPr>
          <w:lang w:val="lv-LV"/>
        </w:rPr>
        <w:t xml:space="preserve">žādu dabas zinātņu uzdevumi </w:t>
      </w:r>
      <w:r>
        <w:rPr>
          <w:lang w:val="lv-LV"/>
        </w:rPr>
        <w:t>rada diferenciālvienādojumu teorijai problēmas, no kurām izaug saturā ba</w:t>
      </w:r>
      <w:r w:rsidR="008A57CD" w:rsidRPr="00417DC2">
        <w:rPr>
          <w:lang w:val="lv-LV"/>
        </w:rPr>
        <w:t>gātas teorijas. Tomēr mēdz būt arī tā, ka matemātiskie pētījumi, kas radušies pašas matemātikas ietvaros</w:t>
      </w:r>
      <w:r w:rsidR="00CB17CA" w:rsidRPr="00417DC2">
        <w:rPr>
          <w:lang w:val="lv-LV"/>
        </w:rPr>
        <w:t>, pēc ilgāka laika</w:t>
      </w:r>
      <w:r>
        <w:rPr>
          <w:lang w:val="lv-LV"/>
        </w:rPr>
        <w:t xml:space="preserve"> atrod pielietojumu</w:t>
      </w:r>
      <w:r w:rsidR="0081629D" w:rsidRPr="00417DC2">
        <w:rPr>
          <w:lang w:val="lv-LV"/>
        </w:rPr>
        <w:t xml:space="preserve"> </w:t>
      </w:r>
      <w:r>
        <w:rPr>
          <w:lang w:val="lv-LV"/>
        </w:rPr>
        <w:t>reālu problēmu risināšanai</w:t>
      </w:r>
      <w:r w:rsidR="00CB17CA" w:rsidRPr="00417DC2">
        <w:rPr>
          <w:lang w:val="lv-LV"/>
        </w:rPr>
        <w:t xml:space="preserve"> to dziļākas izpētes rezultātā. Tāds piemērs ir Trikomi problēma jaukta tipa vienādojumiem, kura vairāk </w:t>
      </w:r>
      <w:r>
        <w:rPr>
          <w:lang w:val="lv-LV"/>
        </w:rPr>
        <w:t>ne</w:t>
      </w:r>
      <w:r w:rsidR="00CB17CA" w:rsidRPr="00417DC2">
        <w:rPr>
          <w:lang w:val="lv-LV"/>
        </w:rPr>
        <w:t>kā pēc ceturtdaļgadsimta pēc t</w:t>
      </w:r>
      <w:r>
        <w:rPr>
          <w:lang w:val="lv-LV"/>
        </w:rPr>
        <w:t>ās atrisināšanas atrada svarīgu pielietojumu</w:t>
      </w:r>
      <w:r w:rsidR="00CB17CA" w:rsidRPr="00417DC2">
        <w:rPr>
          <w:lang w:val="lv-LV"/>
        </w:rPr>
        <w:t xml:space="preserve"> modernās gāzu dinamikas </w:t>
      </w:r>
      <w:r w:rsidR="00CB17CA" w:rsidRPr="00417DC2">
        <w:rPr>
          <w:lang w:val="lv-LV"/>
        </w:rPr>
        <w:lastRenderedPageBreak/>
        <w:t>uzdevumos, pētot virssk</w:t>
      </w:r>
      <w:r>
        <w:rPr>
          <w:lang w:val="lv-LV"/>
        </w:rPr>
        <w:t>a</w:t>
      </w:r>
      <w:r w:rsidR="00CB17CA" w:rsidRPr="00417DC2">
        <w:rPr>
          <w:lang w:val="lv-LV"/>
        </w:rPr>
        <w:t xml:space="preserve">ņas gāzu plūsmas. </w:t>
      </w:r>
      <w:r w:rsidR="00261F89" w:rsidRPr="00417DC2">
        <w:rPr>
          <w:lang w:val="lv-LV"/>
        </w:rPr>
        <w:t>Lielais vācu universālais matemātiķis Dāvids Hilberts, kurš devis būtisku ieguldījumu</w:t>
      </w:r>
      <w:r w:rsidR="00BC7318" w:rsidRPr="00417DC2">
        <w:rPr>
          <w:lang w:val="lv-LV"/>
        </w:rPr>
        <w:t xml:space="preserve"> daudzu mūsdienu matemātik</w:t>
      </w:r>
      <w:r w:rsidR="0081629D" w:rsidRPr="00417DC2">
        <w:rPr>
          <w:lang w:val="lv-LV"/>
        </w:rPr>
        <w:t xml:space="preserve">as nozaru attīstībā, rakstīja: </w:t>
      </w:r>
      <w:r w:rsidR="00A47456">
        <w:rPr>
          <w:lang w:val="lv-LV"/>
        </w:rPr>
        <w:t>“</w:t>
      </w:r>
      <w:r w:rsidR="00BC7318" w:rsidRPr="00417DC2">
        <w:rPr>
          <w:lang w:val="lv-LV"/>
        </w:rPr>
        <w:t>Matemātika sekoj</w:t>
      </w:r>
      <w:r w:rsidR="009D65B3" w:rsidRPr="00417DC2">
        <w:rPr>
          <w:lang w:val="lv-LV"/>
        </w:rPr>
        <w:t>a pa pēdām</w:t>
      </w:r>
      <w:r w:rsidR="009129CB" w:rsidRPr="00417DC2">
        <w:rPr>
          <w:lang w:val="lv-LV"/>
        </w:rPr>
        <w:t xml:space="preserve"> fizikālajai domāšanai un atgriezeniski</w:t>
      </w:r>
      <w:r w:rsidR="00BC7318" w:rsidRPr="00417DC2">
        <w:rPr>
          <w:lang w:val="lv-LV"/>
        </w:rPr>
        <w:t xml:space="preserve"> tā guva </w:t>
      </w:r>
      <w:r w:rsidR="009129CB" w:rsidRPr="00417DC2">
        <w:rPr>
          <w:lang w:val="lv-LV"/>
        </w:rPr>
        <w:t>visstiprākos impulsus no fizikas izvirzītajām problēmām</w:t>
      </w:r>
      <w:r w:rsidR="00B31036">
        <w:rPr>
          <w:lang w:val="lv-LV"/>
        </w:rPr>
        <w:t>.</w:t>
      </w:r>
      <w:r w:rsidR="00A47456">
        <w:rPr>
          <w:lang w:val="lv-LV"/>
        </w:rPr>
        <w:t>”</w:t>
      </w:r>
      <w:r w:rsidR="008D1EB4" w:rsidRPr="00417DC2">
        <w:rPr>
          <w:lang w:val="lv-LV"/>
        </w:rPr>
        <w:t xml:space="preserve"> </w:t>
      </w:r>
    </w:p>
    <w:p w:rsidR="00B31036" w:rsidRDefault="00B31036" w:rsidP="002E1735">
      <w:pPr>
        <w:pStyle w:val="Bezatstarpm"/>
        <w:ind w:firstLine="567"/>
        <w:rPr>
          <w:lang w:val="lv-LV"/>
        </w:rPr>
      </w:pPr>
      <w:r>
        <w:rPr>
          <w:lang w:val="lv-LV"/>
        </w:rPr>
        <w:t>Tādējādi</w:t>
      </w:r>
      <w:r w:rsidR="008D1EB4" w:rsidRPr="00417DC2">
        <w:rPr>
          <w:lang w:val="lv-LV"/>
        </w:rPr>
        <w:t xml:space="preserve"> diferenciālvienādojumi atrodas it kā matemātikas krustcelēs.</w:t>
      </w:r>
      <w:r w:rsidR="00E8749B" w:rsidRPr="00417DC2">
        <w:rPr>
          <w:lang w:val="lv-LV"/>
        </w:rPr>
        <w:t xml:space="preserve"> No vienas puses</w:t>
      </w:r>
      <w:r w:rsidR="009D65B3" w:rsidRPr="00417DC2">
        <w:rPr>
          <w:lang w:val="lv-LV"/>
        </w:rPr>
        <w:t>,</w:t>
      </w:r>
      <w:r w:rsidR="00E8749B" w:rsidRPr="00417DC2">
        <w:rPr>
          <w:lang w:val="lv-LV"/>
        </w:rPr>
        <w:t xml:space="preserve"> jauni svarīgi sasniegumi topoloģijā, algebrā, funkcionālanalīzē, funkciju teorijā un citās matemātikas nozarēs uzreiz noved pie progresa diferenciālvienādojumu teorijā un līdz ar to atrod </w:t>
      </w:r>
      <w:r>
        <w:rPr>
          <w:lang w:val="lv-LV"/>
        </w:rPr>
        <w:t>pielietojumu</w:t>
      </w:r>
      <w:r w:rsidR="00E8749B" w:rsidRPr="00417DC2">
        <w:rPr>
          <w:lang w:val="lv-LV"/>
        </w:rPr>
        <w:t>. No otras puses</w:t>
      </w:r>
      <w:r w:rsidR="009D65B3" w:rsidRPr="00417DC2">
        <w:rPr>
          <w:lang w:val="lv-LV"/>
        </w:rPr>
        <w:t xml:space="preserve">, fizikas un tehnikas, bioloģijas un </w:t>
      </w:r>
      <w:r w:rsidR="000162DF" w:rsidRPr="00417DC2">
        <w:rPr>
          <w:lang w:val="lv-LV"/>
        </w:rPr>
        <w:t>medicīnas, ķīmijas, ekonomi</w:t>
      </w:r>
      <w:r w:rsidR="009D65B3" w:rsidRPr="00417DC2">
        <w:rPr>
          <w:lang w:val="lv-LV"/>
        </w:rPr>
        <w:t>kas, ekoloģijas, socioloģijas u.</w:t>
      </w:r>
      <w:r>
        <w:rPr>
          <w:lang w:val="lv-LV"/>
        </w:rPr>
        <w:t xml:space="preserve"> </w:t>
      </w:r>
      <w:r w:rsidR="009D65B3" w:rsidRPr="00417DC2">
        <w:rPr>
          <w:lang w:val="lv-LV"/>
        </w:rPr>
        <w:t xml:space="preserve">c. problēmas, kas formulētas diferenciālvienādojumu valodā, iedzīvina jaunus virzienus matemātikā, rada nepieciešamību pilnveidot matemātisko aparātu, dod pirmsākumus jaunām matemātiskām teorijām, kam ir </w:t>
      </w:r>
      <w:r w:rsidR="007C120E" w:rsidRPr="00417DC2">
        <w:rPr>
          <w:lang w:val="lv-LV"/>
        </w:rPr>
        <w:t xml:space="preserve">savi </w:t>
      </w:r>
      <w:r w:rsidR="009D65B3" w:rsidRPr="00417DC2">
        <w:rPr>
          <w:lang w:val="lv-LV"/>
        </w:rPr>
        <w:t xml:space="preserve">iekšējās attīstības likumi un savas problēmas. </w:t>
      </w:r>
    </w:p>
    <w:p w:rsidR="00097869" w:rsidRDefault="008F16C7" w:rsidP="002E1735">
      <w:pPr>
        <w:pStyle w:val="Bezatstarpm"/>
        <w:ind w:firstLine="567"/>
        <w:rPr>
          <w:lang w:val="lv-LV"/>
        </w:rPr>
      </w:pPr>
      <w:r w:rsidRPr="00417DC2">
        <w:rPr>
          <w:lang w:val="lv-LV"/>
        </w:rPr>
        <w:t xml:space="preserve">Slavenais vācu matemātiķis un pedagogs </w:t>
      </w:r>
      <w:r w:rsidR="0096018E" w:rsidRPr="00417DC2">
        <w:rPr>
          <w:lang w:val="lv-LV"/>
        </w:rPr>
        <w:t xml:space="preserve">Fēlikss Kristiāns </w:t>
      </w:r>
      <w:r w:rsidRPr="00417DC2">
        <w:rPr>
          <w:lang w:val="lv-LV"/>
        </w:rPr>
        <w:t xml:space="preserve">Kleins grāmatā </w:t>
      </w:r>
      <w:r w:rsidR="00A47456">
        <w:rPr>
          <w:lang w:val="lv-LV"/>
        </w:rPr>
        <w:t>“</w:t>
      </w:r>
      <w:r w:rsidR="0081629D" w:rsidRPr="00417DC2">
        <w:rPr>
          <w:lang w:val="lv-LV"/>
        </w:rPr>
        <w:t>Lekcijas par matemātikas attīstību XIX gadsimtā</w:t>
      </w:r>
      <w:r w:rsidR="00A47456">
        <w:rPr>
          <w:lang w:val="lv-LV"/>
        </w:rPr>
        <w:t>”</w:t>
      </w:r>
      <w:r w:rsidR="0081629D" w:rsidRPr="00417DC2">
        <w:rPr>
          <w:lang w:val="lv-LV"/>
        </w:rPr>
        <w:t xml:space="preserve"> rakstīja: </w:t>
      </w:r>
      <w:r w:rsidR="00A47456">
        <w:rPr>
          <w:lang w:val="lv-LV"/>
        </w:rPr>
        <w:t>“</w:t>
      </w:r>
      <w:r w:rsidR="0081629D" w:rsidRPr="00417DC2">
        <w:rPr>
          <w:lang w:val="lv-LV"/>
        </w:rPr>
        <w:t>Mūsdienās matemātika atgādina ieroču ražošanu miera laikā. Paraugi sajūsmina z</w:t>
      </w:r>
      <w:r w:rsidR="00044BAA" w:rsidRPr="00417DC2">
        <w:rPr>
          <w:lang w:val="lv-LV"/>
        </w:rPr>
        <w:t xml:space="preserve">inātāju. Šo lietu pielietošana </w:t>
      </w:r>
      <w:r w:rsidR="00205204" w:rsidRPr="00417DC2">
        <w:rPr>
          <w:lang w:val="lv-LV"/>
        </w:rPr>
        <w:t>paliek otrā plānā</w:t>
      </w:r>
      <w:r w:rsidR="00F77F59">
        <w:rPr>
          <w:lang w:val="lv-LV"/>
        </w:rPr>
        <w:t>.</w:t>
      </w:r>
      <w:r w:rsidR="00A47456">
        <w:rPr>
          <w:lang w:val="lv-LV"/>
        </w:rPr>
        <w:t>”</w:t>
      </w:r>
      <w:r w:rsidR="00205204" w:rsidRPr="00417DC2">
        <w:rPr>
          <w:lang w:val="lv-LV"/>
        </w:rPr>
        <w:t xml:space="preserve"> Neskatoties uz šiem vārdiem, var teikt, ka nedrīkst iestāties par matemātikas </w:t>
      </w:r>
      <w:r w:rsidR="00A47456">
        <w:rPr>
          <w:lang w:val="lv-LV"/>
        </w:rPr>
        <w:t>“</w:t>
      </w:r>
      <w:r w:rsidR="00205204" w:rsidRPr="00417DC2">
        <w:rPr>
          <w:lang w:val="lv-LV"/>
        </w:rPr>
        <w:t>atbruņošanu</w:t>
      </w:r>
      <w:r w:rsidR="00A47456">
        <w:rPr>
          <w:lang w:val="lv-LV"/>
        </w:rPr>
        <w:t>”</w:t>
      </w:r>
      <w:r w:rsidR="00205204" w:rsidRPr="00417DC2">
        <w:rPr>
          <w:lang w:val="lv-LV"/>
        </w:rPr>
        <w:t>. Atcerēsimies, piemēram, ka senie grieķi pētīja koniskos šķēlumus ilgi pirms tam</w:t>
      </w:r>
      <w:r w:rsidR="00F77F59">
        <w:rPr>
          <w:lang w:val="lv-LV"/>
        </w:rPr>
        <w:t>,</w:t>
      </w:r>
      <w:r w:rsidR="00205204" w:rsidRPr="00417DC2">
        <w:rPr>
          <w:lang w:val="lv-LV"/>
        </w:rPr>
        <w:t xml:space="preserve"> kad bija atklāts, ka pa tiem kustas planētas. </w:t>
      </w:r>
      <w:proofErr w:type="gramStart"/>
      <w:r w:rsidR="00205204" w:rsidRPr="00417DC2">
        <w:rPr>
          <w:lang w:val="lv-LV"/>
        </w:rPr>
        <w:t xml:space="preserve">Tiešām, </w:t>
      </w:r>
      <w:r w:rsidR="00044BAA" w:rsidRPr="00417DC2">
        <w:rPr>
          <w:lang w:val="lv-LV"/>
        </w:rPr>
        <w:t>seno</w:t>
      </w:r>
      <w:proofErr w:type="gramEnd"/>
      <w:r w:rsidR="00044BAA" w:rsidRPr="00417DC2">
        <w:rPr>
          <w:lang w:val="lv-LV"/>
        </w:rPr>
        <w:t xml:space="preserve"> grieķu radītā konisko šķēlumu teorija neatrada pielietojumu gandrīz divus tūkstošus gadu, kamēr vācu matemātiķis, astronoms, mehāniķis un optiķis Joha</w:t>
      </w:r>
      <w:r w:rsidR="00997D55" w:rsidRPr="00417DC2">
        <w:rPr>
          <w:lang w:val="lv-LV"/>
        </w:rPr>
        <w:t>n</w:t>
      </w:r>
      <w:r w:rsidR="00044BAA" w:rsidRPr="00417DC2">
        <w:rPr>
          <w:lang w:val="lv-LV"/>
        </w:rPr>
        <w:t>n</w:t>
      </w:r>
      <w:r w:rsidR="00997D55" w:rsidRPr="00417DC2">
        <w:rPr>
          <w:lang w:val="lv-LV"/>
        </w:rPr>
        <w:t>e</w:t>
      </w:r>
      <w:r w:rsidR="00044BAA" w:rsidRPr="00417DC2">
        <w:rPr>
          <w:lang w:val="lv-LV"/>
        </w:rPr>
        <w:t>s</w:t>
      </w:r>
      <w:r w:rsidR="00997D55" w:rsidRPr="00417DC2">
        <w:rPr>
          <w:lang w:val="lv-LV"/>
        </w:rPr>
        <w:t>s</w:t>
      </w:r>
      <w:r w:rsidR="00044BAA" w:rsidRPr="00417DC2">
        <w:rPr>
          <w:lang w:val="lv-LV"/>
        </w:rPr>
        <w:t xml:space="preserve"> Keplers to neizmantoja debesu ķermeņu kustības teorijas radīšanai. </w:t>
      </w:r>
      <w:r w:rsidR="00F77F59">
        <w:rPr>
          <w:lang w:val="lv-LV"/>
        </w:rPr>
        <w:t xml:space="preserve">Balstoties </w:t>
      </w:r>
      <w:proofErr w:type="spellStart"/>
      <w:r w:rsidR="00F77F59">
        <w:rPr>
          <w:lang w:val="lv-LV"/>
        </w:rPr>
        <w:t>Keplera</w:t>
      </w:r>
      <w:proofErr w:type="spellEnd"/>
      <w:r w:rsidR="00F77F59">
        <w:rPr>
          <w:lang w:val="lv-LV"/>
        </w:rPr>
        <w:t xml:space="preserve"> teorijā</w:t>
      </w:r>
      <w:r w:rsidR="00044BAA" w:rsidRPr="00417DC2">
        <w:rPr>
          <w:lang w:val="lv-LV"/>
        </w:rPr>
        <w:t xml:space="preserve">, vislielākais angļu matemātiķis, fiziķis, mehāniķis un astronoms Īzaks Ņūtons radīja klasisko mehāniku, kas ir visas fizikas un tehnikas pamatā. </w:t>
      </w:r>
    </w:p>
    <w:p w:rsidR="008A57CD" w:rsidRPr="00417DC2" w:rsidRDefault="00626566" w:rsidP="002E1735">
      <w:pPr>
        <w:pStyle w:val="Bezatstarpm"/>
        <w:ind w:firstLine="567"/>
        <w:rPr>
          <w:lang w:val="lv-LV"/>
        </w:rPr>
      </w:pPr>
      <w:r>
        <w:rPr>
          <w:lang w:val="lv-LV"/>
        </w:rPr>
        <w:t>Cits</w:t>
      </w:r>
      <w:r w:rsidR="00997D55" w:rsidRPr="00417DC2">
        <w:rPr>
          <w:lang w:val="lv-LV"/>
        </w:rPr>
        <w:t xml:space="preserve"> </w:t>
      </w:r>
      <w:r>
        <w:rPr>
          <w:lang w:val="lv-LV"/>
        </w:rPr>
        <w:t>piemērs ir</w:t>
      </w:r>
      <w:r w:rsidR="00997D55" w:rsidRPr="00417DC2">
        <w:rPr>
          <w:lang w:val="lv-LV"/>
        </w:rPr>
        <w:t xml:space="preserve"> grupu teorija, ko </w:t>
      </w:r>
      <w:r w:rsidR="00F77F59" w:rsidRPr="00417DC2">
        <w:rPr>
          <w:lang w:val="lv-LV"/>
        </w:rPr>
        <w:t xml:space="preserve">1771. gadā </w:t>
      </w:r>
      <w:r w:rsidR="00997D55" w:rsidRPr="00417DC2">
        <w:rPr>
          <w:lang w:val="lv-LV"/>
        </w:rPr>
        <w:t xml:space="preserve">radīja brīnišķīgais franču matemātiķis, astronoms un mehāniķis Žozefs Luijs </w:t>
      </w:r>
      <w:proofErr w:type="spellStart"/>
      <w:r w:rsidR="00997D55" w:rsidRPr="00417DC2">
        <w:rPr>
          <w:lang w:val="lv-LV"/>
        </w:rPr>
        <w:t>Lagranžs</w:t>
      </w:r>
      <w:proofErr w:type="spellEnd"/>
      <w:r>
        <w:rPr>
          <w:lang w:val="lv-LV"/>
        </w:rPr>
        <w:t xml:space="preserve">, </w:t>
      </w:r>
      <w:r w:rsidRPr="00417DC2">
        <w:rPr>
          <w:lang w:val="lv-LV"/>
        </w:rPr>
        <w:t>–</w:t>
      </w:r>
      <w:r>
        <w:rPr>
          <w:lang w:val="lv-LV"/>
        </w:rPr>
        <w:t xml:space="preserve"> </w:t>
      </w:r>
      <w:r w:rsidR="00997D55" w:rsidRPr="00417DC2">
        <w:rPr>
          <w:lang w:val="lv-LV"/>
        </w:rPr>
        <w:t xml:space="preserve">radusies pašas matemātikas dzīlēs, </w:t>
      </w:r>
      <w:r>
        <w:rPr>
          <w:lang w:val="lv-LV"/>
        </w:rPr>
        <w:t xml:space="preserve">tā </w:t>
      </w:r>
      <w:r w:rsidR="00997D55" w:rsidRPr="00417DC2">
        <w:rPr>
          <w:lang w:val="lv-LV"/>
        </w:rPr>
        <w:t>atrada auglīgu pielietojumu tikai XX gadsimta sākumā</w:t>
      </w:r>
      <w:r>
        <w:rPr>
          <w:lang w:val="lv-LV"/>
        </w:rPr>
        <w:t>:</w:t>
      </w:r>
      <w:r w:rsidR="00997D55" w:rsidRPr="00417DC2">
        <w:rPr>
          <w:lang w:val="lv-LV"/>
        </w:rPr>
        <w:t xml:space="preserve"> vispi</w:t>
      </w:r>
      <w:r w:rsidR="00F47895" w:rsidRPr="00417DC2">
        <w:rPr>
          <w:lang w:val="lv-LV"/>
        </w:rPr>
        <w:t>rms kristalogrāfijā, bet vēlāk</w:t>
      </w:r>
      <w:r w:rsidR="00997D55" w:rsidRPr="00417DC2">
        <w:rPr>
          <w:lang w:val="lv-LV"/>
        </w:rPr>
        <w:t xml:space="preserve"> </w:t>
      </w:r>
      <w:r w:rsidR="00D95907" w:rsidRPr="00417DC2">
        <w:rPr>
          <w:lang w:val="lv-LV"/>
        </w:rPr>
        <w:t xml:space="preserve">arī </w:t>
      </w:r>
      <w:r w:rsidR="00997D55" w:rsidRPr="00417DC2">
        <w:rPr>
          <w:lang w:val="lv-LV"/>
        </w:rPr>
        <w:t>teorētiskajā fizikā</w:t>
      </w:r>
      <w:r w:rsidR="00D95907" w:rsidRPr="00417DC2">
        <w:rPr>
          <w:lang w:val="lv-LV"/>
        </w:rPr>
        <w:t xml:space="preserve"> un citās dabas zinātnēs.</w:t>
      </w:r>
      <w:r w:rsidR="00F47895" w:rsidRPr="00417DC2">
        <w:rPr>
          <w:lang w:val="lv-LV"/>
        </w:rPr>
        <w:t xml:space="preserve"> </w:t>
      </w:r>
      <w:r w:rsidR="00097869">
        <w:rPr>
          <w:lang w:val="lv-LV"/>
        </w:rPr>
        <w:t>“</w:t>
      </w:r>
      <w:r w:rsidR="00F47895" w:rsidRPr="00417DC2">
        <w:rPr>
          <w:lang w:val="lv-LV"/>
        </w:rPr>
        <w:t>Matemātika – tā ir māksla dot dažādām lietām vienu nosaukumu</w:t>
      </w:r>
      <w:r>
        <w:rPr>
          <w:lang w:val="lv-LV"/>
        </w:rPr>
        <w:t>,</w:t>
      </w:r>
      <w:r w:rsidR="00097869">
        <w:rPr>
          <w:lang w:val="lv-LV"/>
        </w:rPr>
        <w:t>”</w:t>
      </w:r>
      <w:r>
        <w:rPr>
          <w:lang w:val="lv-LV"/>
        </w:rPr>
        <w:t xml:space="preserve"> tā teicis</w:t>
      </w:r>
      <w:r w:rsidR="00F47895" w:rsidRPr="00417DC2">
        <w:rPr>
          <w:lang w:val="lv-LV"/>
        </w:rPr>
        <w:t xml:space="preserve"> vislielākais franču matemātiķis, mehāniķis, fiziķis, astronoms un filozofs </w:t>
      </w:r>
      <w:r w:rsidR="00237023" w:rsidRPr="00417DC2">
        <w:rPr>
          <w:lang w:val="lv-LV"/>
        </w:rPr>
        <w:t xml:space="preserve">Žils </w:t>
      </w:r>
      <w:r w:rsidR="00F47895" w:rsidRPr="00417DC2">
        <w:rPr>
          <w:lang w:val="lv-LV"/>
        </w:rPr>
        <w:t>A</w:t>
      </w:r>
      <w:r>
        <w:rPr>
          <w:lang w:val="lv-LV"/>
        </w:rPr>
        <w:t xml:space="preserve">nrī </w:t>
      </w:r>
      <w:proofErr w:type="spellStart"/>
      <w:r>
        <w:rPr>
          <w:lang w:val="lv-LV"/>
        </w:rPr>
        <w:t>Puankarē</w:t>
      </w:r>
      <w:proofErr w:type="spellEnd"/>
      <w:r>
        <w:rPr>
          <w:lang w:val="lv-LV"/>
        </w:rPr>
        <w:t>, izsakot to</w:t>
      </w:r>
      <w:r w:rsidR="00F47895" w:rsidRPr="00417DC2">
        <w:rPr>
          <w:lang w:val="lv-LV"/>
        </w:rPr>
        <w:t>, ka ar matemātiskā modeļa palīdzību matemātiķi ar vienu metodi pēta mums apkārt esošās pasaules dažādus objektus, procesus un parādības.</w:t>
      </w:r>
    </w:p>
    <w:p w:rsidR="00415685" w:rsidRDefault="00F47895" w:rsidP="002E1735">
      <w:pPr>
        <w:pStyle w:val="Bezatstarpm"/>
        <w:ind w:firstLine="567"/>
        <w:rPr>
          <w:lang w:val="lv-LV"/>
        </w:rPr>
      </w:pPr>
      <w:r w:rsidRPr="00417DC2">
        <w:rPr>
          <w:lang w:val="lv-LV"/>
        </w:rPr>
        <w:t>Daudzas di</w:t>
      </w:r>
      <w:r w:rsidR="00707F1B" w:rsidRPr="00417DC2">
        <w:rPr>
          <w:lang w:val="lv-LV"/>
        </w:rPr>
        <w:t>ferenciālvienādojumu teorijas sa</w:t>
      </w:r>
      <w:r w:rsidRPr="00417DC2">
        <w:rPr>
          <w:lang w:val="lv-LV"/>
        </w:rPr>
        <w:t xml:space="preserve">daļas ir tā izaugušas, ka kļuvušas par atsevišķām zinātnēm. </w:t>
      </w:r>
      <w:r w:rsidR="00C05B8E" w:rsidRPr="00417DC2">
        <w:rPr>
          <w:lang w:val="lv-LV"/>
        </w:rPr>
        <w:t>Mūsdienās difer</w:t>
      </w:r>
      <w:r w:rsidR="00D72282" w:rsidRPr="00417DC2">
        <w:rPr>
          <w:lang w:val="lv-LV"/>
        </w:rPr>
        <w:t>enciālvienādojumu teorija ieiet</w:t>
      </w:r>
      <w:r w:rsidR="00C05B8E" w:rsidRPr="00417DC2">
        <w:rPr>
          <w:lang w:val="lv-LV"/>
        </w:rPr>
        <w:t xml:space="preserve"> jaunā principiāli svarīgā tās attīstības posmā, </w:t>
      </w:r>
      <w:r w:rsidR="00097869">
        <w:rPr>
          <w:lang w:val="lv-LV"/>
        </w:rPr>
        <w:t>“</w:t>
      </w:r>
      <w:r w:rsidR="00C05B8E" w:rsidRPr="00417DC2">
        <w:rPr>
          <w:lang w:val="lv-LV"/>
        </w:rPr>
        <w:t>iekārtojoties</w:t>
      </w:r>
      <w:r w:rsidR="00097869">
        <w:rPr>
          <w:lang w:val="lv-LV"/>
        </w:rPr>
        <w:t>” tā sauktās informācijas</w:t>
      </w:r>
      <w:r w:rsidR="00C05B8E" w:rsidRPr="00417DC2">
        <w:rPr>
          <w:lang w:val="lv-LV"/>
        </w:rPr>
        <w:t xml:space="preserve"> sabiedrības struktūrās.</w:t>
      </w:r>
      <w:r w:rsidR="00D72282" w:rsidRPr="00417DC2">
        <w:rPr>
          <w:lang w:val="lv-LV"/>
        </w:rPr>
        <w:t xml:space="preserve"> Iespaidīgais progress informācijas pārstrādes, pārsūtīšanas un glabāšanas līdzekļu jomā atbilst dažādu cilv</w:t>
      </w:r>
      <w:r w:rsidR="00236693">
        <w:rPr>
          <w:lang w:val="lv-LV"/>
        </w:rPr>
        <w:t>ēces darbības sfēru sarežģīšanās un savstarpējas pārklāšanās tendencēm mūsdienu pasaulē</w:t>
      </w:r>
      <w:r w:rsidR="00D72282" w:rsidRPr="00417DC2">
        <w:rPr>
          <w:lang w:val="lv-LV"/>
        </w:rPr>
        <w:t xml:space="preserve">. Bez piekļuves informācijas resursiem nevar pat domāt par aizvien augošo un aizvien </w:t>
      </w:r>
      <w:proofErr w:type="spellStart"/>
      <w:r w:rsidR="00236693">
        <w:rPr>
          <w:lang w:val="lv-LV"/>
        </w:rPr>
        <w:t>daudzveidīgāko</w:t>
      </w:r>
      <w:proofErr w:type="spellEnd"/>
      <w:r w:rsidR="003541C2" w:rsidRPr="00417DC2">
        <w:rPr>
          <w:lang w:val="lv-LV"/>
        </w:rPr>
        <w:t xml:space="preserve"> </w:t>
      </w:r>
      <w:r w:rsidR="00CA05C8">
        <w:rPr>
          <w:lang w:val="lv-LV"/>
        </w:rPr>
        <w:t xml:space="preserve">pasaules un civilizācijas </w:t>
      </w:r>
      <w:r w:rsidR="003541C2" w:rsidRPr="00417DC2">
        <w:rPr>
          <w:lang w:val="lv-LV"/>
        </w:rPr>
        <w:t xml:space="preserve">problēmu risināšanu. </w:t>
      </w:r>
    </w:p>
    <w:p w:rsidR="00415685" w:rsidRDefault="00292301" w:rsidP="002E1735">
      <w:pPr>
        <w:pStyle w:val="Bezatstarpm"/>
        <w:ind w:firstLine="567"/>
        <w:rPr>
          <w:lang w:val="lv-LV"/>
        </w:rPr>
      </w:pPr>
      <w:r w:rsidRPr="00417DC2">
        <w:rPr>
          <w:lang w:val="lv-LV"/>
        </w:rPr>
        <w:t xml:space="preserve">Tomēr informācija pati par sevi bieži vien maz ko dod analīzei un prognozēšanai, lēmumu pieņemšanai un </w:t>
      </w:r>
      <w:r w:rsidR="00415685">
        <w:rPr>
          <w:lang w:val="lv-LV"/>
        </w:rPr>
        <w:t>to izpildes kontrolei</w:t>
      </w:r>
      <w:r w:rsidRPr="00417DC2">
        <w:rPr>
          <w:lang w:val="lv-LV"/>
        </w:rPr>
        <w:t xml:space="preserve">. Ir nepieciešami droši paņēmieni informācijas </w:t>
      </w:r>
      <w:r w:rsidR="00097869">
        <w:rPr>
          <w:lang w:val="lv-LV"/>
        </w:rPr>
        <w:t>“</w:t>
      </w:r>
      <w:r w:rsidRPr="00417DC2">
        <w:rPr>
          <w:lang w:val="lv-LV"/>
        </w:rPr>
        <w:t>izejmateriāla</w:t>
      </w:r>
      <w:r w:rsidR="00097869">
        <w:rPr>
          <w:lang w:val="lv-LV"/>
        </w:rPr>
        <w:t>”</w:t>
      </w:r>
      <w:r w:rsidR="00415685">
        <w:rPr>
          <w:lang w:val="lv-LV"/>
        </w:rPr>
        <w:t xml:space="preserve"> pārstrādei gatavajā </w:t>
      </w:r>
      <w:r w:rsidR="00097869">
        <w:rPr>
          <w:lang w:val="lv-LV"/>
        </w:rPr>
        <w:t>“</w:t>
      </w:r>
      <w:r w:rsidRPr="00417DC2">
        <w:rPr>
          <w:lang w:val="lv-LV"/>
        </w:rPr>
        <w:t>produktā</w:t>
      </w:r>
      <w:r w:rsidR="00097869">
        <w:rPr>
          <w:lang w:val="lv-LV"/>
        </w:rPr>
        <w:t>”</w:t>
      </w:r>
      <w:r w:rsidRPr="00417DC2">
        <w:rPr>
          <w:lang w:val="lv-LV"/>
        </w:rPr>
        <w:t xml:space="preserve">. Tieši tur ir nepieciešama teorētiskās un </w:t>
      </w:r>
      <w:r w:rsidR="005E268E" w:rsidRPr="00417DC2">
        <w:rPr>
          <w:lang w:val="lv-LV"/>
        </w:rPr>
        <w:t>lietišķās matemātikas palīdzība,</w:t>
      </w:r>
      <w:r w:rsidRPr="00417DC2">
        <w:rPr>
          <w:lang w:val="lv-LV"/>
        </w:rPr>
        <w:t xml:space="preserve"> </w:t>
      </w:r>
      <w:r w:rsidR="005E268E" w:rsidRPr="00417DC2">
        <w:rPr>
          <w:lang w:val="lv-LV"/>
        </w:rPr>
        <w:t xml:space="preserve">tai skaitā matemātiskā modelēšana nelineāru diferenciālo un </w:t>
      </w:r>
      <w:proofErr w:type="spellStart"/>
      <w:r w:rsidR="005E268E" w:rsidRPr="00417DC2">
        <w:rPr>
          <w:lang w:val="lv-LV"/>
        </w:rPr>
        <w:t>pseidodiferenciālo</w:t>
      </w:r>
      <w:proofErr w:type="spellEnd"/>
      <w:r w:rsidR="005E268E" w:rsidRPr="00417DC2">
        <w:rPr>
          <w:lang w:val="lv-LV"/>
        </w:rPr>
        <w:t xml:space="preserve"> operatoru formā. </w:t>
      </w:r>
      <w:r w:rsidR="00415685">
        <w:rPr>
          <w:lang w:val="lv-LV"/>
        </w:rPr>
        <w:t>Risinot “informācijas</w:t>
      </w:r>
      <w:r w:rsidR="00095720" w:rsidRPr="00417DC2">
        <w:rPr>
          <w:lang w:val="lv-LV"/>
        </w:rPr>
        <w:t xml:space="preserve"> sabiedrības</w:t>
      </w:r>
      <w:r w:rsidR="00415685">
        <w:rPr>
          <w:lang w:val="lv-LV"/>
        </w:rPr>
        <w:t>”</w:t>
      </w:r>
      <w:r w:rsidR="00095720" w:rsidRPr="00417DC2">
        <w:rPr>
          <w:lang w:val="lv-LV"/>
        </w:rPr>
        <w:t xml:space="preserve"> problēmas, būtu naivi paļauties tikai </w:t>
      </w:r>
      <w:r w:rsidR="00097869">
        <w:rPr>
          <w:lang w:val="lv-LV"/>
        </w:rPr>
        <w:t>uz kompjūteru un citu informācij</w:t>
      </w:r>
      <w:r w:rsidR="00095720" w:rsidRPr="00417DC2">
        <w:rPr>
          <w:lang w:val="lv-LV"/>
        </w:rPr>
        <w:t xml:space="preserve">as līdzekļu jaudīgumu. </w:t>
      </w:r>
      <w:proofErr w:type="gramStart"/>
      <w:r w:rsidR="00095720" w:rsidRPr="00417DC2">
        <w:rPr>
          <w:lang w:val="lv-LV"/>
        </w:rPr>
        <w:t>Pastāvīga matemātiskās modelēšanas triādes</w:t>
      </w:r>
      <w:proofErr w:type="gramEnd"/>
      <w:r w:rsidR="00095720" w:rsidRPr="00417DC2">
        <w:rPr>
          <w:lang w:val="lv-LV"/>
        </w:rPr>
        <w:t xml:space="preserve"> </w:t>
      </w:r>
      <w:r w:rsidR="00097869">
        <w:rPr>
          <w:lang w:val="lv-LV"/>
        </w:rPr>
        <w:t>“</w:t>
      </w:r>
      <w:r w:rsidR="00095720" w:rsidRPr="00417DC2">
        <w:rPr>
          <w:lang w:val="lv-LV"/>
        </w:rPr>
        <w:t>matemātiskais modelis – algoritms – programma</w:t>
      </w:r>
      <w:r w:rsidR="00097869">
        <w:rPr>
          <w:lang w:val="lv-LV"/>
        </w:rPr>
        <w:t>”</w:t>
      </w:r>
      <w:r w:rsidR="00095720" w:rsidRPr="00417DC2">
        <w:rPr>
          <w:lang w:val="lv-LV"/>
        </w:rPr>
        <w:t xml:space="preserve"> pilnveidošana un tās ieviešana modernaj</w:t>
      </w:r>
      <w:r w:rsidR="00415685">
        <w:rPr>
          <w:lang w:val="lv-LV"/>
        </w:rPr>
        <w:t xml:space="preserve">ās informatīvi </w:t>
      </w:r>
      <w:r w:rsidR="00AF216F" w:rsidRPr="00417DC2">
        <w:rPr>
          <w:lang w:val="lv-LV"/>
        </w:rPr>
        <w:t xml:space="preserve">modelējošajās sistēmās </w:t>
      </w:r>
      <w:r w:rsidR="00095720" w:rsidRPr="00417DC2">
        <w:rPr>
          <w:lang w:val="lv-LV"/>
        </w:rPr>
        <w:t xml:space="preserve">ir matemātiskais imperatīvs (no latīņu vārda </w:t>
      </w:r>
      <w:proofErr w:type="spellStart"/>
      <w:r w:rsidR="00095720" w:rsidRPr="00415685">
        <w:rPr>
          <w:i/>
          <w:lang w:val="lv-LV"/>
        </w:rPr>
        <w:t>imperatives</w:t>
      </w:r>
      <w:proofErr w:type="spellEnd"/>
      <w:r w:rsidR="00415685">
        <w:rPr>
          <w:lang w:val="lv-LV"/>
        </w:rPr>
        <w:t xml:space="preserve"> ‘</w:t>
      </w:r>
      <w:r w:rsidR="00095720" w:rsidRPr="00417DC2">
        <w:rPr>
          <w:lang w:val="lv-LV"/>
        </w:rPr>
        <w:t>pavēles</w:t>
      </w:r>
      <w:r w:rsidR="00415685">
        <w:rPr>
          <w:lang w:val="lv-LV"/>
        </w:rPr>
        <w:t>’</w:t>
      </w:r>
      <w:r w:rsidR="00095720" w:rsidRPr="00417DC2">
        <w:rPr>
          <w:lang w:val="lv-LV"/>
        </w:rPr>
        <w:t xml:space="preserve">). Tikai tā </w:t>
      </w:r>
      <w:r w:rsidR="00AF216F" w:rsidRPr="00417DC2">
        <w:rPr>
          <w:lang w:val="lv-LV"/>
        </w:rPr>
        <w:t xml:space="preserve">izpilde ļauj iegūt mums tik nepieciešamo augsti tehnoloģisko, konkurētspējīgo un daudzveidīgo materiālo un intelektuālo produkciju. Matemātiskajā imperatīvā galvenā uzmanība tiek veltīta tam, lai analizētu esošos diferenciālvienādojumus, kas ir sastādīti ar matemātiskās modelēšanas un </w:t>
      </w:r>
      <w:r w:rsidR="00AF216F" w:rsidRPr="00417DC2">
        <w:rPr>
          <w:lang w:val="lv-LV"/>
        </w:rPr>
        <w:lastRenderedPageBreak/>
        <w:t>ska</w:t>
      </w:r>
      <w:r w:rsidR="006E263A" w:rsidRPr="00417DC2">
        <w:rPr>
          <w:lang w:val="lv-LV"/>
        </w:rPr>
        <w:t>itļošanas matemātikas metodēm, palīdzot ar</w:t>
      </w:r>
      <w:r w:rsidR="00AF216F" w:rsidRPr="00417DC2">
        <w:rPr>
          <w:lang w:val="lv-LV"/>
        </w:rPr>
        <w:t xml:space="preserve"> </w:t>
      </w:r>
      <w:r w:rsidR="006E263A" w:rsidRPr="00417DC2">
        <w:rPr>
          <w:lang w:val="lv-LV"/>
        </w:rPr>
        <w:t xml:space="preserve">skaitļošanas tehnikas līdzekļiem. Ir svarīgi pasvītrot, ka </w:t>
      </w:r>
      <w:r w:rsidR="00993BE4" w:rsidRPr="00417DC2">
        <w:rPr>
          <w:lang w:val="lv-LV"/>
        </w:rPr>
        <w:t xml:space="preserve">efektīvai matemātiskās modelēšanas priekšrocību izmantošanai nepietiek ar </w:t>
      </w:r>
      <w:r w:rsidR="006E263A" w:rsidRPr="00417DC2">
        <w:rPr>
          <w:lang w:val="lv-LV"/>
        </w:rPr>
        <w:t xml:space="preserve">atsevišķu matemātiskā imperatīva </w:t>
      </w:r>
      <w:r w:rsidR="00415685">
        <w:rPr>
          <w:lang w:val="lv-LV"/>
        </w:rPr>
        <w:t>posmu, kas saistīts</w:t>
      </w:r>
      <w:r w:rsidR="006E263A" w:rsidRPr="00417DC2">
        <w:rPr>
          <w:lang w:val="lv-LV"/>
        </w:rPr>
        <w:t xml:space="preserve"> ar matemātiskā modeļa </w:t>
      </w:r>
      <w:r w:rsidR="00415685">
        <w:rPr>
          <w:lang w:val="lv-LV"/>
        </w:rPr>
        <w:t>radīšanu</w:t>
      </w:r>
      <w:r w:rsidR="006E263A" w:rsidRPr="00417DC2">
        <w:rPr>
          <w:lang w:val="lv-LV"/>
        </w:rPr>
        <w:t xml:space="preserve"> vai algoritmu un progr</w:t>
      </w:r>
      <w:r w:rsidR="00993BE4" w:rsidRPr="00417DC2">
        <w:rPr>
          <w:lang w:val="lv-LV"/>
        </w:rPr>
        <w:t>ammu pakešu izstrādi, atdalīšanu</w:t>
      </w:r>
      <w:r w:rsidR="006E263A" w:rsidRPr="00417DC2">
        <w:rPr>
          <w:lang w:val="lv-LV"/>
        </w:rPr>
        <w:t xml:space="preserve"> kā arī </w:t>
      </w:r>
      <w:r w:rsidR="00993BE4" w:rsidRPr="00417DC2">
        <w:rPr>
          <w:lang w:val="lv-LV"/>
        </w:rPr>
        <w:t xml:space="preserve">ar </w:t>
      </w:r>
      <w:r w:rsidR="006E263A" w:rsidRPr="00417DC2">
        <w:rPr>
          <w:lang w:val="lv-LV"/>
        </w:rPr>
        <w:t>šo</w:t>
      </w:r>
      <w:r w:rsidR="00993BE4" w:rsidRPr="00417DC2">
        <w:rPr>
          <w:lang w:val="lv-LV"/>
        </w:rPr>
        <w:t xml:space="preserve"> </w:t>
      </w:r>
      <w:r w:rsidR="00415685">
        <w:rPr>
          <w:lang w:val="lv-LV"/>
        </w:rPr>
        <w:t>posm</w:t>
      </w:r>
      <w:r w:rsidR="00993BE4" w:rsidRPr="00417DC2">
        <w:rPr>
          <w:lang w:val="lv-LV"/>
        </w:rPr>
        <w:t xml:space="preserve">u izpildīšanas apmācību pa daļām. Moderno superkompjūteru esamība pati par sevi vēl neatrisina problēmu. Ir </w:t>
      </w:r>
      <w:proofErr w:type="gramStart"/>
      <w:r w:rsidR="00993BE4" w:rsidRPr="00417DC2">
        <w:rPr>
          <w:lang w:val="lv-LV"/>
        </w:rPr>
        <w:t xml:space="preserve">nepieciešams skaitļošanas tehnikas </w:t>
      </w:r>
      <w:r w:rsidR="00097869">
        <w:rPr>
          <w:lang w:val="lv-LV"/>
        </w:rPr>
        <w:t>“</w:t>
      </w:r>
      <w:r w:rsidR="00993BE4" w:rsidRPr="00417DC2">
        <w:rPr>
          <w:lang w:val="lv-LV"/>
        </w:rPr>
        <w:t>intelektuālais kodols</w:t>
      </w:r>
      <w:r w:rsidR="00097869">
        <w:rPr>
          <w:lang w:val="lv-LV"/>
        </w:rPr>
        <w:t>”</w:t>
      </w:r>
      <w:proofErr w:type="gramEnd"/>
      <w:r w:rsidR="00415685">
        <w:rPr>
          <w:lang w:val="lv-LV"/>
        </w:rPr>
        <w:t xml:space="preserve"> – </w:t>
      </w:r>
      <w:r w:rsidR="00993BE4" w:rsidRPr="00417DC2">
        <w:rPr>
          <w:lang w:val="lv-LV"/>
        </w:rPr>
        <w:t>tās matemātiskais nodrošinājums, kurš</w:t>
      </w:r>
      <w:r w:rsidR="00415685">
        <w:rPr>
          <w:lang w:val="lv-LV"/>
        </w:rPr>
        <w:t>,</w:t>
      </w:r>
      <w:r w:rsidR="00993BE4" w:rsidRPr="00417DC2">
        <w:rPr>
          <w:lang w:val="lv-LV"/>
        </w:rPr>
        <w:t xml:space="preserve"> pēc dažiem novērtējumiem</w:t>
      </w:r>
      <w:r w:rsidR="00415685">
        <w:rPr>
          <w:lang w:val="lv-LV"/>
        </w:rPr>
        <w:t>,</w:t>
      </w:r>
      <w:r w:rsidR="00993BE4" w:rsidRPr="00417DC2">
        <w:rPr>
          <w:lang w:val="lv-LV"/>
        </w:rPr>
        <w:t xml:space="preserve"> </w:t>
      </w:r>
      <w:r w:rsidR="00415685">
        <w:rPr>
          <w:lang w:val="lv-LV"/>
        </w:rPr>
        <w:t>veido</w:t>
      </w:r>
      <w:r w:rsidR="008F2D3C" w:rsidRPr="00417DC2">
        <w:rPr>
          <w:lang w:val="lv-LV"/>
        </w:rPr>
        <w:t xml:space="preserve"> ne mazāk kā 80</w:t>
      </w:r>
      <w:r w:rsidR="00415685">
        <w:rPr>
          <w:lang w:val="lv-LV"/>
        </w:rPr>
        <w:t xml:space="preserve"> </w:t>
      </w:r>
      <w:r w:rsidR="008F2D3C" w:rsidRPr="00417DC2">
        <w:rPr>
          <w:lang w:val="lv-LV"/>
        </w:rPr>
        <w:t>% no kopējās informācijas tehnoloģiju izstrādes vērtības. Ērtības, ko lietotājiem sniedz moderno kompjūteru programmu nodrošinājums, bieži rada tieksmi vērsties pie esošajām un pastāvīgi uzlabotajām universālajām lietišķo programmu paketēm, tād</w:t>
      </w:r>
      <w:r w:rsidR="00415685">
        <w:rPr>
          <w:lang w:val="lv-LV"/>
        </w:rPr>
        <w:t>ām kā MathCAD, MathLAB, Maple u. c.</w:t>
      </w:r>
      <w:r w:rsidR="000D4ADA" w:rsidRPr="00417DC2">
        <w:rPr>
          <w:lang w:val="lv-LV"/>
        </w:rPr>
        <w:t>, kvantitatīvajā matemātiskā modeļa analīzē.</w:t>
      </w:r>
      <w:r w:rsidR="008F2D3C" w:rsidRPr="00417DC2">
        <w:rPr>
          <w:lang w:val="lv-LV"/>
        </w:rPr>
        <w:t xml:space="preserve"> </w:t>
      </w:r>
      <w:r w:rsidR="000D4ADA" w:rsidRPr="00417DC2">
        <w:rPr>
          <w:lang w:val="lv-LV"/>
        </w:rPr>
        <w:t xml:space="preserve">Tomēr šeit jāpiezīmē, ka metode, kas der daudzu diferenciālvienādojumu teorijas standarta uzdevumu risināšanai, bieži vien nav vislabākā, risinot ļoti daudzas tiešās un apgrieztās diferenciālvienādojumu teorijas problēmas, īpaši gadījumā ar parciālajiem atvasinājumiem, bet nereti </w:t>
      </w:r>
      <w:r w:rsidR="00415685">
        <w:rPr>
          <w:lang w:val="lv-LV"/>
        </w:rPr>
        <w:t xml:space="preserve">tā </w:t>
      </w:r>
      <w:r w:rsidR="000D4ADA" w:rsidRPr="00417DC2">
        <w:rPr>
          <w:lang w:val="lv-LV"/>
        </w:rPr>
        <w:t xml:space="preserve">vispār nav pielietojama. </w:t>
      </w:r>
    </w:p>
    <w:p w:rsidR="00F47895" w:rsidRPr="00417DC2" w:rsidRDefault="00C422F5" w:rsidP="002E1735">
      <w:pPr>
        <w:pStyle w:val="Bezatstarpm"/>
        <w:ind w:firstLine="567"/>
        <w:rPr>
          <w:lang w:val="lv-LV"/>
        </w:rPr>
      </w:pPr>
      <w:r w:rsidRPr="00417DC2">
        <w:rPr>
          <w:lang w:val="lv-LV"/>
        </w:rPr>
        <w:t xml:space="preserve">Praksē </w:t>
      </w:r>
      <w:r w:rsidR="00415685">
        <w:rPr>
          <w:lang w:val="lv-LV"/>
        </w:rPr>
        <w:t>jārisina galvenokārt šie</w:t>
      </w:r>
      <w:r w:rsidRPr="00417DC2">
        <w:rPr>
          <w:lang w:val="lv-LV"/>
        </w:rPr>
        <w:t xml:space="preserve"> nestandarta</w:t>
      </w:r>
      <w:r w:rsidR="00415685">
        <w:rPr>
          <w:lang w:val="lv-LV"/>
        </w:rPr>
        <w:t xml:space="preserve"> – “dzīvībai svarīgie” – uzdevumi</w:t>
      </w:r>
      <w:r w:rsidRPr="00417DC2">
        <w:rPr>
          <w:lang w:val="lv-LV"/>
        </w:rPr>
        <w:t>,</w:t>
      </w:r>
      <w:r w:rsidR="00E433B6" w:rsidRPr="00417DC2">
        <w:rPr>
          <w:lang w:val="lv-LV"/>
        </w:rPr>
        <w:t xml:space="preserve"> </w:t>
      </w:r>
      <w:r w:rsidR="00415685">
        <w:rPr>
          <w:lang w:val="lv-LV"/>
        </w:rPr>
        <w:t>jo</w:t>
      </w:r>
      <w:r w:rsidRPr="00417DC2">
        <w:rPr>
          <w:lang w:val="lv-LV"/>
        </w:rPr>
        <w:t xml:space="preserve"> gandrīz visi standarta uzdevumi ir</w:t>
      </w:r>
      <w:proofErr w:type="gramStart"/>
      <w:r w:rsidRPr="00417DC2">
        <w:rPr>
          <w:lang w:val="lv-LV"/>
        </w:rPr>
        <w:t xml:space="preserve"> vai nu jau atrisināti</w:t>
      </w:r>
      <w:proofErr w:type="gramEnd"/>
      <w:r w:rsidR="00415685">
        <w:rPr>
          <w:lang w:val="lv-LV"/>
        </w:rPr>
        <w:t>,</w:t>
      </w:r>
      <w:r w:rsidRPr="00417DC2">
        <w:rPr>
          <w:lang w:val="lv-LV"/>
        </w:rPr>
        <w:t xml:space="preserve"> vai arī var tikt atrisināti bez īpašas radošas piepūles. </w:t>
      </w:r>
      <w:r w:rsidR="00DE3E14" w:rsidRPr="00417DC2">
        <w:rPr>
          <w:lang w:val="lv-LV"/>
        </w:rPr>
        <w:t xml:space="preserve">Tāpēc, risinot jaunus un sarežģītus uzdevumus, kuriem nav tuvu analogu, formāla </w:t>
      </w:r>
      <w:r w:rsidR="007B54FE">
        <w:rPr>
          <w:lang w:val="lv-LV"/>
        </w:rPr>
        <w:t>universālo pakešu un programmu kompleksu izmantošana</w:t>
      </w:r>
      <w:r w:rsidR="00DE3E14" w:rsidRPr="00417DC2">
        <w:rPr>
          <w:lang w:val="lv-LV"/>
        </w:rPr>
        <w:t xml:space="preserve"> var novest pie tādu rezultātu iegūšanas, kurus neizdodas interpretēt, attiecinot uz reālo aplūkojamo objektu. Tādos gadījumo</w:t>
      </w:r>
      <w:r w:rsidR="007B54FE">
        <w:rPr>
          <w:lang w:val="lv-LV"/>
        </w:rPr>
        <w:t>s diferenciālvienādojumu analīze</w:t>
      </w:r>
      <w:r w:rsidR="00DE3E14" w:rsidRPr="00417DC2">
        <w:rPr>
          <w:lang w:val="lv-LV"/>
        </w:rPr>
        <w:t xml:space="preserve"> jāveic, prasmīgi savienojot </w:t>
      </w:r>
      <w:r w:rsidR="002E3E66" w:rsidRPr="00417DC2">
        <w:rPr>
          <w:lang w:val="lv-LV"/>
        </w:rPr>
        <w:t xml:space="preserve">kvantitatīvos un kvalitatīvos novērtējumus, analītiskās metodes un kompjūteru </w:t>
      </w:r>
      <w:r w:rsidR="007B54FE">
        <w:rPr>
          <w:lang w:val="lv-LV"/>
        </w:rPr>
        <w:t>izmantoša</w:t>
      </w:r>
      <w:r w:rsidR="002E3E66" w:rsidRPr="00417DC2">
        <w:rPr>
          <w:lang w:val="lv-LV"/>
        </w:rPr>
        <w:t>nu, vienmēr atceroties, ka aprēķinu mērķis ir nevis skaitļi, bet gan izpratne, interpretācija un precizēšana.</w:t>
      </w:r>
      <w:r w:rsidR="0002732D" w:rsidRPr="00417DC2">
        <w:rPr>
          <w:lang w:val="lv-LV"/>
        </w:rPr>
        <w:t xml:space="preserve"> </w:t>
      </w:r>
      <w:r w:rsidR="007B54FE">
        <w:rPr>
          <w:lang w:val="lv-LV"/>
        </w:rPr>
        <w:t>Viss iepriekš teiktais pierāda</w:t>
      </w:r>
      <w:r w:rsidR="0002732D" w:rsidRPr="00417DC2">
        <w:rPr>
          <w:lang w:val="lv-LV"/>
        </w:rPr>
        <w:t>, ka kompjūteri, atbrīvojot mūs no daud</w:t>
      </w:r>
      <w:r w:rsidR="00A97EBE" w:rsidRPr="00417DC2">
        <w:rPr>
          <w:lang w:val="lv-LV"/>
        </w:rPr>
        <w:t xml:space="preserve">zām rūpēm un pienākumiem, </w:t>
      </w:r>
      <w:r w:rsidR="007B54FE">
        <w:rPr>
          <w:lang w:val="lv-LV"/>
        </w:rPr>
        <w:t>nekādā</w:t>
      </w:r>
      <w:r w:rsidR="00A97EBE" w:rsidRPr="00417DC2">
        <w:rPr>
          <w:lang w:val="lv-LV"/>
        </w:rPr>
        <w:t xml:space="preserve"> gadījumā</w:t>
      </w:r>
      <w:r w:rsidR="007B54FE">
        <w:rPr>
          <w:lang w:val="lv-LV"/>
        </w:rPr>
        <w:t xml:space="preserve"> neatbrīvo no divām lietām:</w:t>
      </w:r>
      <w:r w:rsidR="00097869">
        <w:rPr>
          <w:lang w:val="lv-LV"/>
        </w:rPr>
        <w:t xml:space="preserve"> pirmkārt,</w:t>
      </w:r>
      <w:r w:rsidR="007B54FE">
        <w:rPr>
          <w:lang w:val="lv-LV"/>
        </w:rPr>
        <w:t xml:space="preserve"> </w:t>
      </w:r>
      <w:r w:rsidR="00097869">
        <w:rPr>
          <w:lang w:val="lv-LV"/>
        </w:rPr>
        <w:t xml:space="preserve">no </w:t>
      </w:r>
      <w:r w:rsidR="00AC0520" w:rsidRPr="00417DC2">
        <w:rPr>
          <w:lang w:val="lv-LV"/>
        </w:rPr>
        <w:t>nepieciešamības pārvaldīt</w:t>
      </w:r>
      <w:r w:rsidR="00097869">
        <w:rPr>
          <w:lang w:val="lv-LV"/>
        </w:rPr>
        <w:t xml:space="preserve"> matemātiku un, otrkārt, no </w:t>
      </w:r>
      <w:r w:rsidR="0002732D" w:rsidRPr="00417DC2">
        <w:rPr>
          <w:lang w:val="lv-LV"/>
        </w:rPr>
        <w:t xml:space="preserve">nepieciešamības radoši domāt. </w:t>
      </w:r>
      <w:bookmarkStart w:id="0" w:name="_GoBack"/>
      <w:bookmarkEnd w:id="0"/>
    </w:p>
    <w:p w:rsidR="000A10F0" w:rsidRPr="00417DC2" w:rsidRDefault="00A97EBE" w:rsidP="00F262D4">
      <w:pPr>
        <w:pStyle w:val="Bezatstarpm"/>
        <w:ind w:firstLine="567"/>
        <w:rPr>
          <w:lang w:val="lv-LV"/>
        </w:rPr>
      </w:pPr>
      <w:r w:rsidRPr="00417DC2">
        <w:rPr>
          <w:lang w:val="lv-LV"/>
        </w:rPr>
        <w:t xml:space="preserve">Tādējādi, </w:t>
      </w:r>
      <w:r w:rsidR="00424901" w:rsidRPr="00417DC2">
        <w:rPr>
          <w:lang w:val="lv-LV"/>
        </w:rPr>
        <w:t>rez</w:t>
      </w:r>
      <w:r w:rsidR="008005BB" w:rsidRPr="00417DC2">
        <w:rPr>
          <w:lang w:val="lv-LV"/>
        </w:rPr>
        <w:t xml:space="preserve">umējot </w:t>
      </w:r>
      <w:r w:rsidR="00532141" w:rsidRPr="00417DC2">
        <w:rPr>
          <w:lang w:val="lv-LV"/>
        </w:rPr>
        <w:t>iepriekš</w:t>
      </w:r>
      <w:r w:rsidR="008005BB" w:rsidRPr="00417DC2">
        <w:rPr>
          <w:lang w:val="lv-LV"/>
        </w:rPr>
        <w:t xml:space="preserve"> teikto, var apgalvot</w:t>
      </w:r>
      <w:r w:rsidR="00424901" w:rsidRPr="00417DC2">
        <w:rPr>
          <w:lang w:val="lv-LV"/>
        </w:rPr>
        <w:t>, ka lielākā daļa ceļu</w:t>
      </w:r>
      <w:r w:rsidR="008005BB" w:rsidRPr="00417DC2">
        <w:rPr>
          <w:lang w:val="lv-LV"/>
        </w:rPr>
        <w:t xml:space="preserve">, kuri saista abstraktās matemātiskās teorijas un </w:t>
      </w:r>
      <w:r w:rsidR="00532141" w:rsidRPr="00417DC2">
        <w:rPr>
          <w:lang w:val="lv-LV"/>
        </w:rPr>
        <w:t>to izmantojumu dabaszinātnēs</w:t>
      </w:r>
      <w:r w:rsidR="008005BB" w:rsidRPr="00417DC2">
        <w:rPr>
          <w:lang w:val="lv-LV"/>
        </w:rPr>
        <w:t xml:space="preserve">, </w:t>
      </w:r>
      <w:r w:rsidR="00532141" w:rsidRPr="00417DC2">
        <w:rPr>
          <w:lang w:val="lv-LV"/>
        </w:rPr>
        <w:t>ved</w:t>
      </w:r>
      <w:r w:rsidR="008005BB" w:rsidRPr="00417DC2">
        <w:rPr>
          <w:lang w:val="lv-LV"/>
        </w:rPr>
        <w:t xml:space="preserve"> caur diferenciālvienādojumiem. </w:t>
      </w:r>
      <w:r w:rsidR="00532141" w:rsidRPr="00417DC2">
        <w:rPr>
          <w:lang w:val="lv-LV"/>
        </w:rPr>
        <w:t xml:space="preserve">Tas </w:t>
      </w:r>
      <w:r w:rsidR="008005BB" w:rsidRPr="00417DC2">
        <w:rPr>
          <w:lang w:val="lv-LV"/>
        </w:rPr>
        <w:t>nodrošina diferenciālvie</w:t>
      </w:r>
      <w:r w:rsidR="007B54FE">
        <w:rPr>
          <w:lang w:val="lv-LV"/>
        </w:rPr>
        <w:t xml:space="preserve">nādojumu teorijai visgodājamāko </w:t>
      </w:r>
      <w:r w:rsidR="008005BB" w:rsidRPr="00417DC2">
        <w:rPr>
          <w:lang w:val="lv-LV"/>
        </w:rPr>
        <w:t>vietu mūsdienu zinātnē. Tādējādi diferenciālvienādojumu teorijā skaidri izpaužas galvenā matemātikas attīstības līnija: no konkrētā</w:t>
      </w:r>
      <w:r w:rsidR="00FA7F7E" w:rsidRPr="00417DC2">
        <w:rPr>
          <w:lang w:val="lv-LV"/>
        </w:rPr>
        <w:t xml:space="preserve"> </w:t>
      </w:r>
      <w:r w:rsidR="00AB7174" w:rsidRPr="00417DC2">
        <w:rPr>
          <w:lang w:val="lv-LV"/>
        </w:rPr>
        <w:t xml:space="preserve">un īpašā </w:t>
      </w:r>
      <w:r w:rsidR="008005BB" w:rsidRPr="00417DC2">
        <w:rPr>
          <w:lang w:val="lv-LV"/>
        </w:rPr>
        <w:t>caur abstrakciju atkal pie konkrētā</w:t>
      </w:r>
      <w:r w:rsidR="00AB7174" w:rsidRPr="00417DC2">
        <w:rPr>
          <w:lang w:val="lv-LV"/>
        </w:rPr>
        <w:t xml:space="preserve"> un īpašā</w:t>
      </w:r>
      <w:r w:rsidR="008005BB" w:rsidRPr="00417DC2">
        <w:rPr>
          <w:lang w:val="lv-LV"/>
        </w:rPr>
        <w:t>.</w:t>
      </w:r>
    </w:p>
    <w:p w:rsidR="002E4096" w:rsidRPr="00417DC2" w:rsidRDefault="002E4096" w:rsidP="002E4096">
      <w:pPr>
        <w:pStyle w:val="Bezatstarpm"/>
        <w:jc w:val="right"/>
        <w:rPr>
          <w:lang w:val="lv-LV"/>
        </w:rPr>
      </w:pPr>
    </w:p>
    <w:p w:rsidR="002E4096" w:rsidRPr="00417DC2" w:rsidRDefault="00532141" w:rsidP="002E4096">
      <w:pPr>
        <w:pStyle w:val="Bezatstarpm"/>
        <w:jc w:val="right"/>
        <w:rPr>
          <w:lang w:val="lv-LV"/>
        </w:rPr>
      </w:pPr>
      <w:r w:rsidRPr="00417DC2">
        <w:rPr>
          <w:lang w:val="lv-LV"/>
        </w:rPr>
        <w:t>2015. gada d</w:t>
      </w:r>
      <w:r w:rsidR="002E4096" w:rsidRPr="00417DC2">
        <w:rPr>
          <w:lang w:val="lv-LV"/>
        </w:rPr>
        <w:t>ecembr</w:t>
      </w:r>
      <w:r w:rsidR="00726BDA" w:rsidRPr="00417DC2">
        <w:rPr>
          <w:lang w:val="lv-LV"/>
        </w:rPr>
        <w:t>is</w:t>
      </w:r>
    </w:p>
    <w:p w:rsidR="002E4096" w:rsidRPr="00417DC2" w:rsidRDefault="002E4096" w:rsidP="002E4096">
      <w:pPr>
        <w:pStyle w:val="Bezatstarpm"/>
        <w:jc w:val="right"/>
        <w:rPr>
          <w:lang w:val="lv-LV"/>
        </w:rPr>
      </w:pPr>
      <w:r w:rsidRPr="00417DC2">
        <w:rPr>
          <w:lang w:val="lv-LV"/>
        </w:rPr>
        <w:t>Rīga</w:t>
      </w:r>
      <w:r w:rsidR="00532141" w:rsidRPr="00417DC2">
        <w:rPr>
          <w:lang w:val="lv-LV"/>
        </w:rPr>
        <w:t xml:space="preserve"> – </w:t>
      </w:r>
      <w:r w:rsidRPr="00417DC2">
        <w:rPr>
          <w:lang w:val="lv-LV"/>
        </w:rPr>
        <w:t>Liepāja</w:t>
      </w:r>
      <w:r w:rsidR="00AB05AA" w:rsidRPr="00417DC2">
        <w:rPr>
          <w:lang w:val="lv-LV"/>
        </w:rPr>
        <w:t>, Latvija</w:t>
      </w:r>
    </w:p>
    <w:sectPr w:rsidR="002E4096" w:rsidRPr="00417DC2" w:rsidSect="000167E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B1" w:rsidRDefault="000B4AB1" w:rsidP="007D79D3">
      <w:pPr>
        <w:spacing w:line="240" w:lineRule="auto"/>
      </w:pPr>
      <w:r>
        <w:separator/>
      </w:r>
    </w:p>
  </w:endnote>
  <w:endnote w:type="continuationSeparator" w:id="0">
    <w:p w:rsidR="000B4AB1" w:rsidRDefault="000B4AB1" w:rsidP="007D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B1" w:rsidRDefault="000B4AB1" w:rsidP="007D79D3">
      <w:pPr>
        <w:spacing w:line="240" w:lineRule="auto"/>
      </w:pPr>
      <w:r>
        <w:separator/>
      </w:r>
    </w:p>
  </w:footnote>
  <w:footnote w:type="continuationSeparator" w:id="0">
    <w:p w:rsidR="000B4AB1" w:rsidRDefault="000B4AB1" w:rsidP="007D79D3">
      <w:pPr>
        <w:spacing w:line="240" w:lineRule="auto"/>
      </w:pPr>
      <w:r>
        <w:continuationSeparator/>
      </w:r>
    </w:p>
  </w:footnote>
  <w:footnote w:id="1">
    <w:p w:rsidR="00F262D4" w:rsidRPr="00F262D4" w:rsidRDefault="00F262D4">
      <w:pPr>
        <w:pStyle w:val="Vresteksts"/>
        <w:rPr>
          <w:lang w:val="en-US"/>
        </w:rPr>
      </w:pPr>
      <w:r w:rsidRPr="00927BCA">
        <w:rPr>
          <w:rStyle w:val="Vresatsauce"/>
          <w:b/>
        </w:rPr>
        <w:sym w:font="Symbol" w:char="F02A"/>
      </w:r>
      <w:r>
        <w:t xml:space="preserve"> </w:t>
      </w:r>
      <w:r w:rsidR="00564397">
        <w:rPr>
          <w:lang w:val="lv-LV"/>
        </w:rPr>
        <w:t>Šis darbs ir izstrādāts</w:t>
      </w:r>
      <w:r>
        <w:rPr>
          <w:lang w:val="lv-LV"/>
        </w:rPr>
        <w:t xml:space="preserve"> ar Valsts pētījumu programmas </w:t>
      </w:r>
      <w:r w:rsidRPr="00FA7F7E">
        <w:rPr>
          <w:lang w:val="lv-LV"/>
        </w:rPr>
        <w:t>"Jaunas paaudzes liela apjoma datu apstrādes sistēmas (NexIT)"</w:t>
      </w:r>
      <w:r>
        <w:rPr>
          <w:lang w:val="lv-LV"/>
        </w:rPr>
        <w:t xml:space="preserve"> atbalstu</w:t>
      </w:r>
      <w:r w:rsidR="00652809">
        <w:rPr>
          <w:lang w:val="lv-LV"/>
        </w:rPr>
        <w:t xml:space="preserve">, </w:t>
      </w:r>
      <w:hyperlink r:id="rId1" w:history="1">
        <w:r w:rsidR="00652809" w:rsidRPr="00815873">
          <w:rPr>
            <w:rStyle w:val="Hipersaite"/>
            <w:lang w:val="lv-LV"/>
          </w:rPr>
          <w:t>http://www.lumii.lv/resource/show/836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SortMethod w:val="00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5A6"/>
    <w:rsid w:val="00006CD9"/>
    <w:rsid w:val="000133C5"/>
    <w:rsid w:val="000162DF"/>
    <w:rsid w:val="000167EB"/>
    <w:rsid w:val="0002732D"/>
    <w:rsid w:val="0002788D"/>
    <w:rsid w:val="00027B6F"/>
    <w:rsid w:val="00044BAA"/>
    <w:rsid w:val="0004568F"/>
    <w:rsid w:val="00052F1A"/>
    <w:rsid w:val="000565A6"/>
    <w:rsid w:val="0007447F"/>
    <w:rsid w:val="00095720"/>
    <w:rsid w:val="00097869"/>
    <w:rsid w:val="000A10F0"/>
    <w:rsid w:val="000A29B8"/>
    <w:rsid w:val="000A456E"/>
    <w:rsid w:val="000B4AB1"/>
    <w:rsid w:val="000D0C02"/>
    <w:rsid w:val="000D4ADA"/>
    <w:rsid w:val="00105BDC"/>
    <w:rsid w:val="001513D7"/>
    <w:rsid w:val="0019435B"/>
    <w:rsid w:val="001A3EDA"/>
    <w:rsid w:val="00205204"/>
    <w:rsid w:val="002108A8"/>
    <w:rsid w:val="00211B72"/>
    <w:rsid w:val="00236693"/>
    <w:rsid w:val="00237023"/>
    <w:rsid w:val="00257B29"/>
    <w:rsid w:val="00261F89"/>
    <w:rsid w:val="002841CB"/>
    <w:rsid w:val="00292301"/>
    <w:rsid w:val="002A6A36"/>
    <w:rsid w:val="002B41DD"/>
    <w:rsid w:val="002E1735"/>
    <w:rsid w:val="002E2B45"/>
    <w:rsid w:val="002E3E66"/>
    <w:rsid w:val="002E4096"/>
    <w:rsid w:val="00316772"/>
    <w:rsid w:val="003353A7"/>
    <w:rsid w:val="0033630B"/>
    <w:rsid w:val="003541C2"/>
    <w:rsid w:val="00390F25"/>
    <w:rsid w:val="003D4752"/>
    <w:rsid w:val="00401C35"/>
    <w:rsid w:val="00415685"/>
    <w:rsid w:val="00417DC2"/>
    <w:rsid w:val="00424901"/>
    <w:rsid w:val="00430AEF"/>
    <w:rsid w:val="00455103"/>
    <w:rsid w:val="00457176"/>
    <w:rsid w:val="00466EAF"/>
    <w:rsid w:val="00495D2B"/>
    <w:rsid w:val="004C09F0"/>
    <w:rsid w:val="004C1A6A"/>
    <w:rsid w:val="004D778C"/>
    <w:rsid w:val="0050432D"/>
    <w:rsid w:val="005257CE"/>
    <w:rsid w:val="00532141"/>
    <w:rsid w:val="00542181"/>
    <w:rsid w:val="00553D77"/>
    <w:rsid w:val="00564397"/>
    <w:rsid w:val="005705B6"/>
    <w:rsid w:val="005A5189"/>
    <w:rsid w:val="005B2805"/>
    <w:rsid w:val="005B5BB4"/>
    <w:rsid w:val="005C0962"/>
    <w:rsid w:val="005D4FA1"/>
    <w:rsid w:val="005E268E"/>
    <w:rsid w:val="005F6385"/>
    <w:rsid w:val="00626566"/>
    <w:rsid w:val="00630587"/>
    <w:rsid w:val="0063395D"/>
    <w:rsid w:val="006404BF"/>
    <w:rsid w:val="00652809"/>
    <w:rsid w:val="00667B4F"/>
    <w:rsid w:val="00696B6D"/>
    <w:rsid w:val="006C1F74"/>
    <w:rsid w:val="006E263A"/>
    <w:rsid w:val="006F309D"/>
    <w:rsid w:val="00707F1B"/>
    <w:rsid w:val="00713627"/>
    <w:rsid w:val="00726BDA"/>
    <w:rsid w:val="00755FEA"/>
    <w:rsid w:val="00763F54"/>
    <w:rsid w:val="00766CDC"/>
    <w:rsid w:val="00780F72"/>
    <w:rsid w:val="00784C26"/>
    <w:rsid w:val="007B54FE"/>
    <w:rsid w:val="007C120E"/>
    <w:rsid w:val="007C3214"/>
    <w:rsid w:val="007D79D3"/>
    <w:rsid w:val="007E1917"/>
    <w:rsid w:val="008005BB"/>
    <w:rsid w:val="00804633"/>
    <w:rsid w:val="0081629D"/>
    <w:rsid w:val="00827632"/>
    <w:rsid w:val="00827ADE"/>
    <w:rsid w:val="00833D3C"/>
    <w:rsid w:val="00852233"/>
    <w:rsid w:val="00863F4B"/>
    <w:rsid w:val="008A57CD"/>
    <w:rsid w:val="008B44BA"/>
    <w:rsid w:val="008D1EB4"/>
    <w:rsid w:val="008F16C7"/>
    <w:rsid w:val="008F2D3C"/>
    <w:rsid w:val="009129CB"/>
    <w:rsid w:val="00927BCA"/>
    <w:rsid w:val="00953727"/>
    <w:rsid w:val="0096018E"/>
    <w:rsid w:val="009706B4"/>
    <w:rsid w:val="00974BDC"/>
    <w:rsid w:val="0098178F"/>
    <w:rsid w:val="00993BE4"/>
    <w:rsid w:val="009973A4"/>
    <w:rsid w:val="00997D55"/>
    <w:rsid w:val="009A7904"/>
    <w:rsid w:val="009B05EB"/>
    <w:rsid w:val="009C1748"/>
    <w:rsid w:val="009D65B3"/>
    <w:rsid w:val="009E3CB6"/>
    <w:rsid w:val="00A01D06"/>
    <w:rsid w:val="00A21577"/>
    <w:rsid w:val="00A2163B"/>
    <w:rsid w:val="00A21C9C"/>
    <w:rsid w:val="00A2695E"/>
    <w:rsid w:val="00A31BC2"/>
    <w:rsid w:val="00A37FD0"/>
    <w:rsid w:val="00A47456"/>
    <w:rsid w:val="00A54398"/>
    <w:rsid w:val="00A701EE"/>
    <w:rsid w:val="00A97EBE"/>
    <w:rsid w:val="00AA40A8"/>
    <w:rsid w:val="00AB05AA"/>
    <w:rsid w:val="00AB7174"/>
    <w:rsid w:val="00AC0520"/>
    <w:rsid w:val="00AC384D"/>
    <w:rsid w:val="00AF216F"/>
    <w:rsid w:val="00AF6448"/>
    <w:rsid w:val="00B02B8F"/>
    <w:rsid w:val="00B04540"/>
    <w:rsid w:val="00B07B95"/>
    <w:rsid w:val="00B250A6"/>
    <w:rsid w:val="00B31036"/>
    <w:rsid w:val="00BB7BF0"/>
    <w:rsid w:val="00BC7318"/>
    <w:rsid w:val="00BD267F"/>
    <w:rsid w:val="00BE51CF"/>
    <w:rsid w:val="00BF6E89"/>
    <w:rsid w:val="00C05B8E"/>
    <w:rsid w:val="00C279BF"/>
    <w:rsid w:val="00C366AB"/>
    <w:rsid w:val="00C4013D"/>
    <w:rsid w:val="00C422F5"/>
    <w:rsid w:val="00CA05C8"/>
    <w:rsid w:val="00CB17CA"/>
    <w:rsid w:val="00CC55A3"/>
    <w:rsid w:val="00CE4670"/>
    <w:rsid w:val="00CF6B49"/>
    <w:rsid w:val="00CF7711"/>
    <w:rsid w:val="00D40180"/>
    <w:rsid w:val="00D46970"/>
    <w:rsid w:val="00D57C3E"/>
    <w:rsid w:val="00D6164F"/>
    <w:rsid w:val="00D71E52"/>
    <w:rsid w:val="00D72282"/>
    <w:rsid w:val="00D95907"/>
    <w:rsid w:val="00DB5D06"/>
    <w:rsid w:val="00DE25E8"/>
    <w:rsid w:val="00DE3E14"/>
    <w:rsid w:val="00E001AC"/>
    <w:rsid w:val="00E4136C"/>
    <w:rsid w:val="00E433B6"/>
    <w:rsid w:val="00E80EEA"/>
    <w:rsid w:val="00E8749B"/>
    <w:rsid w:val="00EE3769"/>
    <w:rsid w:val="00F262D4"/>
    <w:rsid w:val="00F3476E"/>
    <w:rsid w:val="00F47895"/>
    <w:rsid w:val="00F75281"/>
    <w:rsid w:val="00F77F59"/>
    <w:rsid w:val="00F92181"/>
    <w:rsid w:val="00FA3337"/>
    <w:rsid w:val="00FA7F7E"/>
    <w:rsid w:val="00FB71DB"/>
    <w:rsid w:val="00FC248D"/>
    <w:rsid w:val="00FE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65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9435B"/>
  </w:style>
  <w:style w:type="character" w:styleId="Hipersaite">
    <w:name w:val="Hyperlink"/>
    <w:basedOn w:val="Noklusjumarindkopasfonts"/>
    <w:uiPriority w:val="99"/>
    <w:unhideWhenUsed/>
    <w:rsid w:val="000565A6"/>
    <w:rPr>
      <w:color w:val="0000FF" w:themeColor="hyperlink"/>
      <w:u w:val="single"/>
    </w:rPr>
  </w:style>
  <w:style w:type="paragraph" w:styleId="Vresteksts">
    <w:name w:val="footnote text"/>
    <w:basedOn w:val="Parasts"/>
    <w:link w:val="VrestekstsRakstz"/>
    <w:uiPriority w:val="99"/>
    <w:semiHidden/>
    <w:unhideWhenUsed/>
    <w:rsid w:val="007D79D3"/>
    <w:pPr>
      <w:spacing w:line="240" w:lineRule="auto"/>
    </w:pPr>
    <w:rPr>
      <w:sz w:val="20"/>
      <w:szCs w:val="20"/>
    </w:rPr>
  </w:style>
  <w:style w:type="character" w:customStyle="1" w:styleId="VrestekstsRakstz">
    <w:name w:val="Vēres teksts Rakstz."/>
    <w:basedOn w:val="Noklusjumarindkopasfonts"/>
    <w:link w:val="Vresteksts"/>
    <w:uiPriority w:val="99"/>
    <w:semiHidden/>
    <w:rsid w:val="007D79D3"/>
    <w:rPr>
      <w:sz w:val="20"/>
      <w:szCs w:val="20"/>
    </w:rPr>
  </w:style>
  <w:style w:type="character" w:styleId="Vresatsauce">
    <w:name w:val="footnote reference"/>
    <w:basedOn w:val="Noklusjumarindkopasfonts"/>
    <w:uiPriority w:val="99"/>
    <w:semiHidden/>
    <w:unhideWhenUsed/>
    <w:rsid w:val="007D79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65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9435B"/>
  </w:style>
  <w:style w:type="character" w:styleId="Hipersaite">
    <w:name w:val="Hyperlink"/>
    <w:basedOn w:val="Noklusjumarindkopasfonts"/>
    <w:uiPriority w:val="99"/>
    <w:unhideWhenUsed/>
    <w:rsid w:val="00056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guseinov@inbox.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upuzs@latnet.lv" TargetMode="External"/><Relationship Id="rId4" Type="http://schemas.openxmlformats.org/officeDocument/2006/relationships/settings" Target="settings.xml"/><Relationship Id="rId9" Type="http://schemas.openxmlformats.org/officeDocument/2006/relationships/hyperlink" Target="mailto:jekaterina.v.aleksejev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umii.lv/resource/show/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BEB8-D553-403F-AEE4-413EBA99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4</Pages>
  <Words>9312</Words>
  <Characters>5309</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Dr.Sc.Math., Professor Sharif E. Guseynov</dc:creator>
  <cp:lastModifiedBy>Lietotajs</cp:lastModifiedBy>
  <cp:revision>91</cp:revision>
  <dcterms:created xsi:type="dcterms:W3CDTF">2016-02-16T08:46:00Z</dcterms:created>
  <dcterms:modified xsi:type="dcterms:W3CDTF">2016-02-19T15:43:00Z</dcterms:modified>
</cp:coreProperties>
</file>