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81" w:rsidRDefault="002D2181" w:rsidP="002D2181">
      <w:pPr>
        <w:pStyle w:val="Virsraksts1"/>
        <w:spacing w:before="0" w:after="0"/>
        <w:jc w:val="both"/>
        <w:rPr>
          <w:rFonts w:ascii="Times New Roman" w:hAnsi="Times New Roman" w:cs="Times New Roman"/>
          <w:sz w:val="24"/>
          <w:szCs w:val="24"/>
        </w:rPr>
      </w:pPr>
      <w:r>
        <w:rPr>
          <w:rFonts w:ascii="Times New Roman" w:hAnsi="Times New Roman" w:cs="Times New Roman"/>
          <w:sz w:val="24"/>
          <w:szCs w:val="24"/>
        </w:rPr>
        <w:t>Projekta nosaukums</w:t>
      </w:r>
    </w:p>
    <w:p w:rsidR="002D2181" w:rsidRPr="002D2181" w:rsidRDefault="002D2181" w:rsidP="002D2181"/>
    <w:p w:rsidR="002D2181" w:rsidRPr="00BF61D6" w:rsidRDefault="002D2181" w:rsidP="002D2181">
      <w:pPr>
        <w:pStyle w:val="Virsraksts1"/>
        <w:spacing w:before="0" w:after="0"/>
        <w:jc w:val="center"/>
        <w:rPr>
          <w:rFonts w:ascii="Times New Roman" w:hAnsi="Times New Roman" w:cs="Times New Roman"/>
          <w:sz w:val="28"/>
          <w:szCs w:val="28"/>
        </w:rPr>
      </w:pPr>
      <w:r>
        <w:rPr>
          <w:rFonts w:ascii="Times New Roman" w:hAnsi="Times New Roman" w:cs="Times New Roman"/>
          <w:sz w:val="28"/>
          <w:szCs w:val="28"/>
        </w:rPr>
        <w:t>Kompleksi risinājumi siltumnīcefekta gāzu emisijas samazināšanai Liepājas Universitātes dienesta viesnīcā Ganību ielā 36/48</w:t>
      </w:r>
    </w:p>
    <w:p w:rsidR="002D2181" w:rsidRPr="00BF61D6" w:rsidRDefault="002D2181" w:rsidP="002D2181"/>
    <w:p w:rsidR="002D2181" w:rsidRPr="00BF61D6" w:rsidRDefault="002D2181" w:rsidP="002D2181">
      <w:pPr>
        <w:rPr>
          <w:bCs/>
        </w:rPr>
      </w:pPr>
      <w:r w:rsidRPr="00BF61D6">
        <w:rPr>
          <w:b/>
          <w:bCs/>
        </w:rPr>
        <w:t xml:space="preserve">Īstenošanas laiks: </w:t>
      </w:r>
      <w:r w:rsidRPr="00BF61D6">
        <w:rPr>
          <w:bCs/>
        </w:rPr>
        <w:t>2013</w:t>
      </w:r>
      <w:r>
        <w:rPr>
          <w:bCs/>
        </w:rPr>
        <w:t>. gada septembris – 2014. gada 30. jūnijs</w:t>
      </w:r>
    </w:p>
    <w:p w:rsidR="00CA48A7" w:rsidRPr="00BB6E59" w:rsidRDefault="002D2181" w:rsidP="002D2181">
      <w:r w:rsidRPr="00BF61D6">
        <w:tab/>
      </w:r>
    </w:p>
    <w:p w:rsidR="002D2181" w:rsidRPr="00BF61D6" w:rsidRDefault="002D2181" w:rsidP="002D2181">
      <w:pPr>
        <w:jc w:val="both"/>
      </w:pPr>
      <w:r w:rsidRPr="00BF61D6">
        <w:tab/>
      </w:r>
    </w:p>
    <w:p w:rsidR="002D2181" w:rsidRDefault="002D2181" w:rsidP="002D2181">
      <w:pPr>
        <w:jc w:val="both"/>
        <w:rPr>
          <w:b/>
          <w:bCs/>
        </w:rPr>
      </w:pPr>
      <w:r w:rsidRPr="00BF61D6">
        <w:rPr>
          <w:b/>
          <w:bCs/>
        </w:rPr>
        <w:t xml:space="preserve">Projekta mērķi </w:t>
      </w:r>
    </w:p>
    <w:p w:rsidR="00CA48A7" w:rsidRPr="009312E9" w:rsidRDefault="009312E9" w:rsidP="002D2181">
      <w:pPr>
        <w:jc w:val="both"/>
        <w:rPr>
          <w:bCs/>
        </w:rPr>
      </w:pPr>
      <w:r w:rsidRPr="009312E9">
        <w:rPr>
          <w:bCs/>
        </w:rPr>
        <w:t>Liepājas Universitātes</w:t>
      </w:r>
      <w:r>
        <w:rPr>
          <w:bCs/>
        </w:rPr>
        <w:t xml:space="preserve"> dienesta viesnīcas ēkas Ganību ielā 36/48, Liepājā, energoefektivitātes paaugstināšana, izmantojot iekārtas un sistēmas efektīvai siltuma otrreizējai izmantošanai, uzstādot </w:t>
      </w:r>
      <w:proofErr w:type="spellStart"/>
      <w:r>
        <w:rPr>
          <w:bCs/>
        </w:rPr>
        <w:t>energoavotus</w:t>
      </w:r>
      <w:proofErr w:type="spellEnd"/>
      <w:r>
        <w:rPr>
          <w:bCs/>
        </w:rPr>
        <w:t xml:space="preserve"> ar siltuma sūkņiem, kuros tiks izmantota (atgūta) siltumenerģija no notekūdeņiem, kuri rodas ēkā. Pēc projekta īstenošanas daļa no ēkai nepieciešamās siltumenerģijas tiks aizvietota ar siltuma sūkņu saražoto enerģiju, tādējādi samazinot siltumenerģijas apjomu, kuru nepieciešams iepirkt no centralizētās siltumapgādes uzņēmuma. Siltuma sūkņi siltumenerģijas izstrādei izmantos enerģiju no ēkas kanalizācijas ūdeņiem, samazinot siltumnīcefekta gāzu emisijas ražošanas procesā, salīdzinot ar pašreizējo </w:t>
      </w:r>
      <w:proofErr w:type="spellStart"/>
      <w:r>
        <w:rPr>
          <w:bCs/>
        </w:rPr>
        <w:t>energoavotu</w:t>
      </w:r>
      <w:proofErr w:type="spellEnd"/>
      <w:r>
        <w:rPr>
          <w:bCs/>
        </w:rPr>
        <w:t>.</w:t>
      </w:r>
    </w:p>
    <w:p w:rsidR="002D2181" w:rsidRPr="00BF61D6" w:rsidRDefault="002D2181" w:rsidP="002D2181">
      <w:pPr>
        <w:jc w:val="both"/>
      </w:pPr>
    </w:p>
    <w:p w:rsidR="002D2181" w:rsidRDefault="002D2181" w:rsidP="002D2181">
      <w:pPr>
        <w:jc w:val="both"/>
        <w:rPr>
          <w:b/>
          <w:bCs/>
        </w:rPr>
      </w:pPr>
      <w:r w:rsidRPr="00BF61D6">
        <w:rPr>
          <w:b/>
          <w:bCs/>
        </w:rPr>
        <w:t>Plānotās aktivitātes</w:t>
      </w:r>
    </w:p>
    <w:p w:rsidR="00BB6E59" w:rsidRPr="00D8223F" w:rsidRDefault="00BB6E59" w:rsidP="002D2181">
      <w:pPr>
        <w:jc w:val="both"/>
        <w:rPr>
          <w:bCs/>
        </w:rPr>
      </w:pPr>
      <w:r>
        <w:rPr>
          <w:bCs/>
        </w:rPr>
        <w:t xml:space="preserve">Tehniskā projekta izstrāde un saskaņošana, ēkas </w:t>
      </w:r>
      <w:proofErr w:type="spellStart"/>
      <w:r>
        <w:rPr>
          <w:bCs/>
        </w:rPr>
        <w:t>energoaudits</w:t>
      </w:r>
      <w:proofErr w:type="spellEnd"/>
      <w:r>
        <w:rPr>
          <w:bCs/>
        </w:rPr>
        <w:t>, atjaunojamo energoresursu izmantošanai paredzēto tehnoloģiju iegāde</w:t>
      </w:r>
      <w:r w:rsidR="00311DA6">
        <w:rPr>
          <w:bCs/>
        </w:rPr>
        <w:t xml:space="preserve"> un uzstādīšana; iekārtu uzstādīšanai nepieciešamā būvniecība.</w:t>
      </w:r>
      <w:bookmarkStart w:id="0" w:name="_GoBack"/>
      <w:bookmarkEnd w:id="0"/>
    </w:p>
    <w:p w:rsidR="002D2181" w:rsidRPr="00BF61D6" w:rsidRDefault="002D2181" w:rsidP="002D2181">
      <w:pPr>
        <w:ind w:left="360"/>
        <w:jc w:val="both"/>
      </w:pPr>
    </w:p>
    <w:p w:rsidR="002D2181" w:rsidRDefault="002D2181" w:rsidP="002D2181">
      <w:pPr>
        <w:jc w:val="both"/>
        <w:rPr>
          <w:b/>
          <w:bCs/>
        </w:rPr>
      </w:pPr>
      <w:r w:rsidRPr="00BF61D6">
        <w:rPr>
          <w:b/>
          <w:bCs/>
        </w:rPr>
        <w:t>Paredzamie rezultāti</w:t>
      </w:r>
    </w:p>
    <w:p w:rsidR="00D8223F" w:rsidRDefault="00291062" w:rsidP="002D2181">
      <w:pPr>
        <w:jc w:val="both"/>
        <w:rPr>
          <w:bCs/>
        </w:rPr>
      </w:pPr>
      <w:r>
        <w:rPr>
          <w:bCs/>
        </w:rPr>
        <w:t>Dienesta viesnīca tiks nodrošināta ar enerģiju, kas ir saražota efektīvi, mūsdienīgās iekārtās, atbilstoši videi draudzīgas un ilgtspējīgas energoapgādes principiem.</w:t>
      </w:r>
      <w:r w:rsidR="00892BCD">
        <w:rPr>
          <w:bCs/>
        </w:rPr>
        <w:t xml:space="preserve"> Dienesta viesnīcas ēkas notekūdeņu temperatūra ir pietiekama, lai siltumenerģiju no tiem</w:t>
      </w:r>
      <w:r w:rsidR="00ED6259">
        <w:rPr>
          <w:bCs/>
        </w:rPr>
        <w:t xml:space="preserve"> izmantotu siltuma sūkņos kā siltumenerģijas avotu; paaugstinot temperatūru, siltumenerģiju iespējams atkārtoti izmantot ēkas vajadzībām – gan karstā ūdens nodrošināšanai, gan ēkas apkurei.</w:t>
      </w:r>
    </w:p>
    <w:p w:rsidR="00ED6259" w:rsidRPr="00ED6259" w:rsidRDefault="00ED6259" w:rsidP="002D2181">
      <w:pPr>
        <w:jc w:val="both"/>
        <w:rPr>
          <w:bCs/>
        </w:rPr>
      </w:pPr>
      <w:r>
        <w:rPr>
          <w:bCs/>
        </w:rPr>
        <w:t>Projekta kopējais izmērāmais mērķis: oglekļa dioksīda emisiju samazinājums attiecībā pret projektam pieprasīto finanšu instrumenta finansējumu 0.87 kg CO</w:t>
      </w:r>
      <w:r>
        <w:rPr>
          <w:bCs/>
          <w:vertAlign w:val="subscript"/>
        </w:rPr>
        <w:t>2</w:t>
      </w:r>
      <w:r>
        <w:rPr>
          <w:bCs/>
        </w:rPr>
        <w:t>/Ls gadā; CO</w:t>
      </w:r>
      <w:r>
        <w:rPr>
          <w:bCs/>
          <w:vertAlign w:val="subscript"/>
        </w:rPr>
        <w:t xml:space="preserve">2 </w:t>
      </w:r>
      <w:r>
        <w:rPr>
          <w:bCs/>
        </w:rPr>
        <w:t>ietaupījums 35175.22 kg CO</w:t>
      </w:r>
      <w:r>
        <w:rPr>
          <w:bCs/>
          <w:vertAlign w:val="subscript"/>
        </w:rPr>
        <w:t>2</w:t>
      </w:r>
      <w:r>
        <w:rPr>
          <w:bCs/>
        </w:rPr>
        <w:t xml:space="preserve"> gadā.</w:t>
      </w:r>
    </w:p>
    <w:p w:rsidR="002D2181" w:rsidRPr="00BF61D6" w:rsidRDefault="002D2181" w:rsidP="002D2181">
      <w:pPr>
        <w:widowControl w:val="0"/>
        <w:jc w:val="both"/>
      </w:pPr>
    </w:p>
    <w:p w:rsidR="002D2181" w:rsidRPr="00BF61D6" w:rsidRDefault="002D2181" w:rsidP="002D2181">
      <w:pPr>
        <w:widowControl w:val="0"/>
        <w:jc w:val="both"/>
        <w:rPr>
          <w:b/>
        </w:rPr>
      </w:pPr>
      <w:r w:rsidRPr="00BF61D6">
        <w:rPr>
          <w:b/>
        </w:rPr>
        <w:t xml:space="preserve">Projekta finansējums </w:t>
      </w:r>
    </w:p>
    <w:p w:rsidR="002D2181" w:rsidRPr="00BF61D6" w:rsidRDefault="002D2181" w:rsidP="002D2181">
      <w:pPr>
        <w:widowControl w:val="0"/>
        <w:jc w:val="both"/>
      </w:pPr>
      <w:r w:rsidRPr="00BB6E59">
        <w:t>Kop</w:t>
      </w:r>
      <w:r w:rsidR="009E3958" w:rsidRPr="00BB6E59">
        <w:t>ējais projekta finansējum</w:t>
      </w:r>
      <w:r w:rsidR="00CA48A7" w:rsidRPr="00BB6E59">
        <w:t>s 72589,</w:t>
      </w:r>
      <w:r w:rsidR="009E3958" w:rsidRPr="00BB6E59">
        <w:t>27</w:t>
      </w:r>
      <w:r w:rsidRPr="00BB6E59">
        <w:t xml:space="preserve"> EU</w:t>
      </w:r>
      <w:r w:rsidR="009E3958" w:rsidRPr="00BB6E59">
        <w:t>R. Projekta attiecināmās izmaksas 57242,71 EUR, no tām</w:t>
      </w:r>
      <w:r w:rsidR="00CA48A7" w:rsidRPr="00BB6E59">
        <w:t xml:space="preserve"> 48656,30 EUR Klimata pārmaiņu finanšu instrumenta līdzekļi, 8586,41</w:t>
      </w:r>
      <w:r w:rsidR="00BB6E59">
        <w:t xml:space="preserve"> EUR</w:t>
      </w:r>
      <w:r w:rsidR="00CA48A7" w:rsidRPr="00BB6E59">
        <w:t xml:space="preserve"> Liepājas Universitātes līdzfinansējums</w:t>
      </w:r>
      <w:r w:rsidR="00BB6E59">
        <w:t>.</w:t>
      </w:r>
    </w:p>
    <w:p w:rsidR="002D2181" w:rsidRPr="00BF61D6" w:rsidRDefault="002D2181" w:rsidP="002D2181"/>
    <w:p w:rsidR="00584EDF" w:rsidRDefault="00584EDF"/>
    <w:sectPr w:rsidR="00584EDF" w:rsidSect="007A2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3283"/>
    <w:multiLevelType w:val="hybridMultilevel"/>
    <w:tmpl w:val="A484F47E"/>
    <w:lvl w:ilvl="0" w:tplc="06A43A1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1"/>
    <w:rsid w:val="00291062"/>
    <w:rsid w:val="002D2181"/>
    <w:rsid w:val="00311DA6"/>
    <w:rsid w:val="00584EDF"/>
    <w:rsid w:val="00892BCD"/>
    <w:rsid w:val="009312E9"/>
    <w:rsid w:val="00972B5A"/>
    <w:rsid w:val="009E3958"/>
    <w:rsid w:val="00BB6E59"/>
    <w:rsid w:val="00CA48A7"/>
    <w:rsid w:val="00D8223F"/>
    <w:rsid w:val="00DE65EF"/>
    <w:rsid w:val="00ED6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218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2D2181"/>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D2181"/>
    <w:rPr>
      <w:rFonts w:ascii="Arial" w:eastAsia="Times New Roman" w:hAnsi="Arial" w:cs="Arial"/>
      <w:b/>
      <w:bCs/>
      <w:kern w:val="32"/>
      <w:sz w:val="32"/>
      <w:szCs w:val="32"/>
      <w:lang w:eastAsia="lv-LV"/>
    </w:rPr>
  </w:style>
  <w:style w:type="paragraph" w:styleId="Sarakstarindkopa">
    <w:name w:val="List Paragraph"/>
    <w:basedOn w:val="Parasts"/>
    <w:uiPriority w:val="34"/>
    <w:qFormat/>
    <w:rsid w:val="002D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218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2D2181"/>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D2181"/>
    <w:rPr>
      <w:rFonts w:ascii="Arial" w:eastAsia="Times New Roman" w:hAnsi="Arial" w:cs="Arial"/>
      <w:b/>
      <w:bCs/>
      <w:kern w:val="32"/>
      <w:sz w:val="32"/>
      <w:szCs w:val="32"/>
      <w:lang w:eastAsia="lv-LV"/>
    </w:rPr>
  </w:style>
  <w:style w:type="paragraph" w:styleId="Sarakstarindkopa">
    <w:name w:val="List Paragraph"/>
    <w:basedOn w:val="Parasts"/>
    <w:uiPriority w:val="34"/>
    <w:qFormat/>
    <w:rsid w:val="002D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1317</Words>
  <Characters>751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dcterms:created xsi:type="dcterms:W3CDTF">2014-01-22T09:25:00Z</dcterms:created>
  <dcterms:modified xsi:type="dcterms:W3CDTF">2014-01-23T07:06:00Z</dcterms:modified>
</cp:coreProperties>
</file>