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07" w:rsidRPr="002F5B2D" w:rsidRDefault="00445807" w:rsidP="00445807">
      <w:pPr>
        <w:pStyle w:val="Galvene"/>
        <w:rPr>
          <w:rFonts w:ascii="Arial Narrow" w:hAnsi="Arial Narrow"/>
          <w:color w:val="000000"/>
          <w:sz w:val="22"/>
          <w:szCs w:val="22"/>
        </w:rPr>
      </w:pPr>
      <w:r w:rsidRPr="002F5B2D">
        <w:rPr>
          <w:rFonts w:ascii="Arial Narrow" w:hAnsi="Arial Narrow"/>
          <w:color w:val="000000"/>
          <w:sz w:val="22"/>
          <w:szCs w:val="22"/>
          <w:lang w:val="lt-LT"/>
        </w:rPr>
        <w:t>Iepirkuma procedūras veids</w:t>
      </w:r>
      <w:r w:rsidRPr="002F5B2D">
        <w:rPr>
          <w:rFonts w:ascii="Arial Narrow" w:hAnsi="Arial Narrow"/>
          <w:color w:val="000000"/>
          <w:sz w:val="22"/>
          <w:szCs w:val="22"/>
        </w:rPr>
        <w:t xml:space="preserve"> - </w:t>
      </w:r>
      <w:r w:rsidRPr="002F5B2D">
        <w:rPr>
          <w:rFonts w:ascii="Arial Narrow" w:hAnsi="Arial Narrow"/>
          <w:color w:val="000000"/>
          <w:sz w:val="22"/>
          <w:szCs w:val="22"/>
          <w:lang w:val="lt-LT"/>
        </w:rPr>
        <w:t>Atklāts konkurss</w:t>
      </w:r>
    </w:p>
    <w:p w:rsidR="00445807" w:rsidRPr="002F5B2D" w:rsidRDefault="00445807" w:rsidP="00445807">
      <w:pPr>
        <w:jc w:val="both"/>
        <w:rPr>
          <w:rFonts w:ascii="Arial Narrow" w:hAnsi="Arial Narrow"/>
          <w:bCs/>
          <w:color w:val="000000"/>
          <w:sz w:val="22"/>
          <w:szCs w:val="22"/>
        </w:rPr>
      </w:pPr>
      <w:bookmarkStart w:id="0" w:name="OLE_LINK2"/>
      <w:r w:rsidRPr="002F5B2D">
        <w:rPr>
          <w:rFonts w:ascii="Arial Narrow" w:hAnsi="Arial Narrow"/>
          <w:color w:val="000000"/>
          <w:sz w:val="22"/>
          <w:szCs w:val="22"/>
        </w:rPr>
        <w:t xml:space="preserve">Nosaukums - </w:t>
      </w:r>
      <w:r w:rsidRPr="006927EA">
        <w:rPr>
          <w:rFonts w:ascii="Arial Narrow" w:hAnsi="Arial Narrow"/>
          <w:b/>
          <w:color w:val="000000"/>
          <w:sz w:val="22"/>
          <w:szCs w:val="22"/>
        </w:rPr>
        <w:t xml:space="preserve">Fizikas un mākslas laboratoriju iekārtu, aprīkojuma un krāsu iegāde </w:t>
      </w:r>
    </w:p>
    <w:bookmarkEnd w:id="0"/>
    <w:p w:rsidR="00445807" w:rsidRPr="002F5B2D" w:rsidRDefault="00445807" w:rsidP="00445807">
      <w:pPr>
        <w:pBdr>
          <w:bottom w:val="single" w:sz="2" w:space="1" w:color="auto"/>
        </w:pBdr>
        <w:jc w:val="both"/>
        <w:rPr>
          <w:rFonts w:ascii="Arial Narrow" w:hAnsi="Arial Narrow"/>
          <w:color w:val="000000"/>
          <w:sz w:val="22"/>
          <w:szCs w:val="22"/>
        </w:rPr>
      </w:pPr>
      <w:r w:rsidRPr="002F5B2D">
        <w:rPr>
          <w:rFonts w:ascii="Arial Narrow" w:hAnsi="Arial Narrow"/>
          <w:color w:val="000000"/>
          <w:sz w:val="22"/>
          <w:szCs w:val="22"/>
        </w:rPr>
        <w:t>Identifikācijas Nr. LiepU 201</w:t>
      </w:r>
      <w:r>
        <w:rPr>
          <w:rFonts w:ascii="Arial Narrow" w:hAnsi="Arial Narrow"/>
          <w:color w:val="000000"/>
          <w:sz w:val="22"/>
          <w:szCs w:val="22"/>
        </w:rPr>
        <w:t>3</w:t>
      </w:r>
      <w:r w:rsidRPr="002F5B2D">
        <w:rPr>
          <w:rFonts w:ascii="Arial Narrow" w:hAnsi="Arial Narrow"/>
          <w:color w:val="000000"/>
          <w:sz w:val="22"/>
          <w:szCs w:val="22"/>
        </w:rPr>
        <w:t>/</w:t>
      </w:r>
      <w:r>
        <w:rPr>
          <w:rFonts w:ascii="Arial Narrow" w:hAnsi="Arial Narrow"/>
          <w:color w:val="000000"/>
          <w:sz w:val="22"/>
          <w:szCs w:val="22"/>
        </w:rPr>
        <w:t>14</w:t>
      </w:r>
    </w:p>
    <w:p w:rsidR="00445807" w:rsidRPr="002F5B2D" w:rsidRDefault="00445807" w:rsidP="00445807">
      <w:pPr>
        <w:pBdr>
          <w:bottom w:val="single" w:sz="2" w:space="1" w:color="auto"/>
        </w:pBdr>
        <w:jc w:val="both"/>
        <w:rPr>
          <w:rFonts w:ascii="Arial Narrow" w:hAnsi="Arial Narrow"/>
          <w:color w:val="000000"/>
          <w:sz w:val="22"/>
          <w:szCs w:val="22"/>
        </w:rPr>
      </w:pPr>
      <w:r w:rsidRPr="002F5B2D">
        <w:rPr>
          <w:rFonts w:ascii="Arial Narrow" w:hAnsi="Arial Narrow"/>
          <w:color w:val="000000"/>
          <w:sz w:val="22"/>
          <w:szCs w:val="22"/>
        </w:rPr>
        <w:t xml:space="preserve">Projekts - </w:t>
      </w:r>
      <w:r w:rsidRPr="002F5B2D">
        <w:rPr>
          <w:rFonts w:ascii="Arial Narrow" w:hAnsi="Arial Narrow"/>
          <w:bCs/>
          <w:color w:val="000000"/>
          <w:sz w:val="22"/>
          <w:szCs w:val="22"/>
        </w:rPr>
        <w:t xml:space="preserve">„Liepājas Universitātes infrastruktūras un mācību aprīkojuma modernizācija prioritāro virzienu studiju kvalitātes uzlabošanai, nodrošinot vienlīdzīgu iespēju principu un universālu vides pieejamību” </w:t>
      </w:r>
      <w:r>
        <w:rPr>
          <w:rFonts w:ascii="Arial Narrow" w:hAnsi="Arial Narrow"/>
          <w:bCs/>
          <w:color w:val="000000"/>
          <w:sz w:val="22"/>
          <w:szCs w:val="22"/>
        </w:rPr>
        <w:t>(iepirkumu daļām Nr.2-Nr.10). Līgums Nr.2010/0107/3DP/3.1.2.1.1/09/IPIA/VIAA/010</w:t>
      </w:r>
    </w:p>
    <w:p w:rsidR="00806BC8" w:rsidRPr="00445807" w:rsidRDefault="003A64C3" w:rsidP="00806BC8">
      <w:pPr>
        <w:jc w:val="center"/>
        <w:rPr>
          <w:rFonts w:ascii="Arial Narrow" w:hAnsi="Arial Narrow"/>
          <w:b/>
          <w:bCs/>
          <w:color w:val="000000"/>
        </w:rPr>
      </w:pPr>
      <w:r w:rsidRPr="00445807">
        <w:rPr>
          <w:rFonts w:ascii="Arial Narrow" w:hAnsi="Arial Narrow"/>
          <w:b/>
          <w:bCs/>
          <w:color w:val="000000"/>
          <w:lang w:val="lt-LT"/>
        </w:rPr>
        <w:t>Atbildes uz pretendenta</w:t>
      </w:r>
      <w:r w:rsidR="00806BC8" w:rsidRPr="00445807">
        <w:rPr>
          <w:rFonts w:ascii="Arial Narrow" w:hAnsi="Arial Narrow"/>
          <w:b/>
          <w:bCs/>
          <w:color w:val="000000"/>
          <w:lang w:val="lt-LT"/>
        </w:rPr>
        <w:t xml:space="preserve"> jautājumiem</w:t>
      </w:r>
    </w:p>
    <w:p w:rsidR="00806BC8" w:rsidRPr="00445807" w:rsidRDefault="00806BC8" w:rsidP="00806BC8">
      <w:pPr>
        <w:jc w:val="both"/>
        <w:rPr>
          <w:rFonts w:ascii="Arial Narrow" w:hAnsi="Arial Narrow"/>
          <w:color w:val="000000"/>
        </w:rPr>
      </w:pP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p>
    <w:p w:rsidR="00806BC8" w:rsidRPr="00445807" w:rsidRDefault="00806BC8" w:rsidP="00806BC8">
      <w:pPr>
        <w:jc w:val="both"/>
        <w:rPr>
          <w:rFonts w:ascii="Arial Narrow" w:hAnsi="Arial Narrow"/>
          <w:color w:val="000000"/>
        </w:rPr>
      </w:pPr>
      <w:r w:rsidRPr="00445807">
        <w:rPr>
          <w:rFonts w:ascii="Arial Narrow" w:hAnsi="Arial Narrow"/>
          <w:color w:val="000000"/>
        </w:rPr>
        <w:t>Liepāja</w:t>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Pr="00445807">
        <w:rPr>
          <w:rFonts w:ascii="Arial Narrow" w:hAnsi="Arial Narrow"/>
          <w:color w:val="000000"/>
        </w:rPr>
        <w:tab/>
      </w:r>
      <w:r w:rsidR="00401F97">
        <w:rPr>
          <w:rFonts w:ascii="Arial Narrow" w:hAnsi="Arial Narrow"/>
          <w:color w:val="000000"/>
        </w:rPr>
        <w:tab/>
      </w:r>
      <w:r w:rsidRPr="00445807">
        <w:rPr>
          <w:rFonts w:ascii="Arial Narrow" w:hAnsi="Arial Narrow"/>
          <w:color w:val="000000"/>
        </w:rPr>
        <w:t>Nr.</w:t>
      </w:r>
      <w:r w:rsidR="00154C28">
        <w:rPr>
          <w:rFonts w:ascii="Arial Narrow" w:hAnsi="Arial Narrow"/>
          <w:color w:val="000000"/>
        </w:rPr>
        <w:t>2</w:t>
      </w:r>
    </w:p>
    <w:p w:rsidR="00806BC8" w:rsidRPr="00445807" w:rsidRDefault="00806BC8" w:rsidP="00806BC8">
      <w:pPr>
        <w:jc w:val="both"/>
        <w:rPr>
          <w:rFonts w:ascii="Arial Narrow" w:hAnsi="Arial Narrow"/>
          <w:color w:val="000000"/>
        </w:rPr>
      </w:pPr>
      <w:r w:rsidRPr="00445807">
        <w:rPr>
          <w:rFonts w:ascii="Arial Narrow" w:hAnsi="Arial Narrow"/>
          <w:color w:val="000000"/>
        </w:rPr>
        <w:t xml:space="preserve">2013.gada </w:t>
      </w:r>
      <w:r w:rsidR="00445807">
        <w:rPr>
          <w:rFonts w:ascii="Arial Narrow" w:hAnsi="Arial Narrow"/>
          <w:color w:val="000000"/>
        </w:rPr>
        <w:t>06.09.2013.</w:t>
      </w:r>
    </w:p>
    <w:p w:rsidR="00BF3782" w:rsidRPr="00445807" w:rsidRDefault="00BF3782" w:rsidP="00BF3782">
      <w:pPr>
        <w:pStyle w:val="Pamatteksts"/>
        <w:rPr>
          <w:rFonts w:ascii="Arial Narrow" w:hAnsi="Arial Narrow"/>
          <w:bCs/>
          <w:color w:val="000000"/>
          <w:sz w:val="24"/>
          <w:szCs w:val="24"/>
        </w:rPr>
      </w:pPr>
    </w:p>
    <w:p w:rsidR="00395D37" w:rsidRPr="00ED1A70" w:rsidRDefault="00445807" w:rsidP="00395D37">
      <w:pPr>
        <w:pStyle w:val="Pamatteksts"/>
        <w:rPr>
          <w:rFonts w:ascii="Arial Narrow" w:hAnsi="Arial Narrow"/>
          <w:b/>
          <w:bCs/>
          <w:color w:val="FF0000"/>
          <w:sz w:val="24"/>
          <w:szCs w:val="24"/>
        </w:rPr>
      </w:pPr>
      <w:r w:rsidRPr="00ED1A70">
        <w:rPr>
          <w:rFonts w:ascii="Arial Narrow" w:hAnsi="Arial Narrow"/>
          <w:b/>
          <w:bCs/>
          <w:color w:val="FF0000"/>
          <w:sz w:val="24"/>
          <w:szCs w:val="24"/>
        </w:rPr>
        <w:t>Pretendenta jautājumi par Iepirkuma daļu Nr. 8</w:t>
      </w:r>
      <w:r w:rsidR="00E63FE1" w:rsidRPr="00ED1A70">
        <w:rPr>
          <w:rFonts w:ascii="Arial Narrow" w:hAnsi="Arial Narrow"/>
          <w:b/>
          <w:bCs/>
          <w:color w:val="FF0000"/>
          <w:sz w:val="24"/>
          <w:szCs w:val="24"/>
        </w:rPr>
        <w:t xml:space="preserve"> „</w:t>
      </w:r>
      <w:r w:rsidRPr="00ED1A70">
        <w:rPr>
          <w:rFonts w:ascii="Arial Narrow" w:hAnsi="Arial Narrow"/>
          <w:b/>
          <w:bCs/>
          <w:color w:val="FF0000"/>
          <w:sz w:val="24"/>
          <w:szCs w:val="24"/>
        </w:rPr>
        <w:t xml:space="preserve">Pētnieciski eksperimentālais komplekss atjaunojamo enerģiju izejvielu, </w:t>
      </w:r>
      <w:proofErr w:type="spellStart"/>
      <w:r w:rsidRPr="00ED1A70">
        <w:rPr>
          <w:rFonts w:ascii="Arial Narrow" w:hAnsi="Arial Narrow"/>
          <w:b/>
          <w:bCs/>
          <w:color w:val="FF0000"/>
          <w:sz w:val="24"/>
          <w:szCs w:val="24"/>
        </w:rPr>
        <w:t>fotovoltaisko</w:t>
      </w:r>
      <w:proofErr w:type="spellEnd"/>
      <w:r w:rsidRPr="00ED1A70">
        <w:rPr>
          <w:rFonts w:ascii="Arial Narrow" w:hAnsi="Arial Narrow"/>
          <w:b/>
          <w:bCs/>
          <w:color w:val="FF0000"/>
          <w:sz w:val="24"/>
          <w:szCs w:val="24"/>
        </w:rPr>
        <w:t xml:space="preserve"> materiālu, optisko pārklājumu un </w:t>
      </w:r>
      <w:proofErr w:type="spellStart"/>
      <w:r w:rsidRPr="00ED1A70">
        <w:rPr>
          <w:rFonts w:ascii="Arial Narrow" w:hAnsi="Arial Narrow"/>
          <w:b/>
          <w:bCs/>
          <w:color w:val="FF0000"/>
          <w:sz w:val="24"/>
          <w:szCs w:val="24"/>
        </w:rPr>
        <w:t>biokatalizatoru</w:t>
      </w:r>
      <w:proofErr w:type="spellEnd"/>
      <w:r w:rsidRPr="00ED1A70">
        <w:rPr>
          <w:rFonts w:ascii="Arial Narrow" w:hAnsi="Arial Narrow"/>
          <w:b/>
          <w:bCs/>
          <w:color w:val="FF0000"/>
          <w:sz w:val="24"/>
          <w:szCs w:val="24"/>
        </w:rPr>
        <w:t xml:space="preserve"> tehnoloģiskajai izpētei un testēšanai</w:t>
      </w:r>
      <w:r w:rsidR="00E63FE1" w:rsidRPr="00ED1A70">
        <w:rPr>
          <w:rFonts w:ascii="Arial Narrow" w:hAnsi="Arial Narrow"/>
          <w:b/>
          <w:bCs/>
          <w:color w:val="FF0000"/>
          <w:sz w:val="24"/>
          <w:szCs w:val="24"/>
        </w:rPr>
        <w:t>”</w:t>
      </w:r>
    </w:p>
    <w:p w:rsidR="00445807" w:rsidRDefault="00445807" w:rsidP="00395D37">
      <w:pPr>
        <w:pStyle w:val="Pamatteksts"/>
        <w:rPr>
          <w:rFonts w:ascii="Arial Narrow" w:hAnsi="Arial Narrow"/>
          <w:b/>
          <w:bCs/>
          <w:color w:val="000000"/>
          <w:sz w:val="24"/>
          <w:szCs w:val="24"/>
        </w:rPr>
      </w:pPr>
    </w:p>
    <w:p w:rsidR="00445807" w:rsidRPr="00445807" w:rsidRDefault="00ED1A70" w:rsidP="00395D37">
      <w:pPr>
        <w:pStyle w:val="Pamatteksts"/>
        <w:rPr>
          <w:rFonts w:ascii="Arial Narrow" w:hAnsi="Arial Narrow"/>
          <w:b/>
          <w:bCs/>
          <w:color w:val="000000"/>
          <w:sz w:val="24"/>
          <w:szCs w:val="24"/>
        </w:rPr>
      </w:pPr>
      <w:r>
        <w:rPr>
          <w:rFonts w:ascii="Arial Narrow" w:hAnsi="Arial Narrow"/>
          <w:b/>
          <w:bCs/>
          <w:color w:val="000000"/>
          <w:sz w:val="24"/>
          <w:szCs w:val="24"/>
        </w:rPr>
        <w:t>Pretendenta jautājums Nr.1</w:t>
      </w:r>
    </w:p>
    <w:p w:rsidR="00ED1A70" w:rsidRPr="00ED1A70" w:rsidRDefault="00ED1A70" w:rsidP="00ED1A70">
      <w:pPr>
        <w:jc w:val="both"/>
        <w:rPr>
          <w:rFonts w:ascii="Arial Narrow" w:hAnsi="Arial Narrow"/>
        </w:rPr>
      </w:pPr>
      <w:r w:rsidRPr="00ED1A70">
        <w:rPr>
          <w:rFonts w:ascii="Arial Narrow" w:hAnsi="Arial Narrow"/>
        </w:rPr>
        <w:t>Papildus prasībās pretendentam norādīts:</w:t>
      </w:r>
    </w:p>
    <w:p w:rsidR="00ED1A70" w:rsidRPr="00ED1A70" w:rsidRDefault="00ED1A70" w:rsidP="00ED1A70">
      <w:pPr>
        <w:jc w:val="both"/>
        <w:rPr>
          <w:rFonts w:ascii="Arial Narrow" w:hAnsi="Arial Narrow"/>
        </w:rPr>
      </w:pPr>
      <w:r w:rsidRPr="00ED1A70">
        <w:rPr>
          <w:rFonts w:ascii="Arial Narrow" w:hAnsi="Arial Narrow"/>
        </w:rPr>
        <w:t>Piegādāto iekārtu parametriem, kas minēti šajā specifikācijā, jābūt apstiprinātiem ar vēstuli no iekārtas ražotāja/piegādātāja vai ražotāja/piegādātāja interneta vietnē pārbaudāmu publiski pieejamu tehnisko informāciju.</w:t>
      </w:r>
    </w:p>
    <w:p w:rsidR="00ED1A70" w:rsidRPr="00ED1A70" w:rsidRDefault="00ED1A70" w:rsidP="00ED1A70">
      <w:pPr>
        <w:jc w:val="both"/>
        <w:rPr>
          <w:rFonts w:ascii="Arial Narrow" w:hAnsi="Arial Narrow"/>
        </w:rPr>
      </w:pPr>
      <w:r w:rsidRPr="00ED1A70">
        <w:rPr>
          <w:rFonts w:ascii="Arial Narrow" w:hAnsi="Arial Narrow"/>
        </w:rPr>
        <w:t>Tehniskā dokumentācija sastāv no:</w:t>
      </w:r>
    </w:p>
    <w:p w:rsidR="00ED1A70" w:rsidRPr="00ED1A70" w:rsidRDefault="00ED1A70" w:rsidP="00ED1A70">
      <w:pPr>
        <w:jc w:val="both"/>
        <w:rPr>
          <w:rFonts w:ascii="Arial Narrow" w:hAnsi="Arial Narrow"/>
        </w:rPr>
      </w:pPr>
      <w:r w:rsidRPr="00ED1A70">
        <w:rPr>
          <w:rFonts w:ascii="Arial Narrow" w:hAnsi="Arial Narrow"/>
        </w:rPr>
        <w:t xml:space="preserve">Katras komponentes dokumentācijas (latviešu vai angļu valodās) un kopējās kompleksa dokumentācijas, kas ietver pilnu kompleksa ekspluatācijas un uzturēšanas aprakstu (latviešu valodā). </w:t>
      </w:r>
    </w:p>
    <w:p w:rsidR="00ED1A70" w:rsidRPr="00ED1A70" w:rsidRDefault="00ED1A70" w:rsidP="00ED1A70">
      <w:pPr>
        <w:jc w:val="both"/>
        <w:rPr>
          <w:rFonts w:ascii="Arial Narrow" w:hAnsi="Arial Narrow"/>
        </w:rPr>
      </w:pPr>
      <w:r w:rsidRPr="00ED1A70">
        <w:rPr>
          <w:rFonts w:ascii="Arial Narrow" w:hAnsi="Arial Narrow"/>
        </w:rPr>
        <w:t>Dokumentācija CD un drukātā formā tiek piedāvāta kopā ar pētniecisko eksperimentālo kompleksu.</w:t>
      </w:r>
    </w:p>
    <w:p w:rsidR="00ED1A70" w:rsidRPr="00ED1A70" w:rsidRDefault="00ED1A70" w:rsidP="00ED1A70">
      <w:pPr>
        <w:jc w:val="both"/>
        <w:rPr>
          <w:rFonts w:ascii="Arial Narrow" w:hAnsi="Arial Narrow"/>
        </w:rPr>
      </w:pPr>
      <w:r w:rsidRPr="00ED1A70">
        <w:rPr>
          <w:rFonts w:ascii="Arial Narrow" w:hAnsi="Arial Narrow"/>
        </w:rPr>
        <w:t>- Lūdzam skaidrot vai apliecinājumiem no ražotāja jābūt par visām 8.daļas norādītajām pozīcijām? Tā kā piemēram serveri neviens neražo bet komplektē no dažādām sastāvdaļām. Lūdzam konkrēti noradīt tās sastāvdaļas par kurām Jums ir nepieciešams ražotāja apliecinājums.</w:t>
      </w:r>
    </w:p>
    <w:p w:rsidR="00ED1A70" w:rsidRPr="00ED1A70" w:rsidRDefault="00ED1A70" w:rsidP="00ED1A70">
      <w:pPr>
        <w:jc w:val="both"/>
        <w:rPr>
          <w:rFonts w:ascii="Arial Narrow" w:hAnsi="Arial Narrow"/>
        </w:rPr>
      </w:pPr>
      <w:r w:rsidRPr="00ED1A70">
        <w:rPr>
          <w:rFonts w:ascii="Arial Narrow" w:hAnsi="Arial Narrow"/>
        </w:rPr>
        <w:t>- Pasūtītājs norāda, ka kopā ar iekārtu jābūt kopējai kompleksa dokumentācijai, kas ietver pilnu kompleksa ekspluatācijas un uzturēšanas aprakstu (latviešu valodā). Vai pasūtītājs var apliecināt, ka ir veicis tirgus izpēti un pārliecinājies, ka pasaulē eksistē vismaz divi ražotāji kas ražo šo pētnieciski eksperimentālo kompleksu kopumā? Līdz ar ko nav saprotams vai pretendentam pašam ir jāizstrādā tehnoloģijā kā veiktiem eksperimentiem vai tomēr gala lietotajam ir tehnoloģiskās shēma ko tieši un kā tas vēlas sasniegt no piedāvātajām iekārtām? Kādu aprakstu gala lietotājs vēlas redzēt šajā dokumentācijā?</w:t>
      </w:r>
    </w:p>
    <w:p w:rsidR="00ED1A70" w:rsidRPr="00ED1A70" w:rsidRDefault="00ED1A70" w:rsidP="00ED1A70">
      <w:pPr>
        <w:rPr>
          <w:b/>
        </w:rPr>
      </w:pPr>
    </w:p>
    <w:p w:rsidR="00ED1A70" w:rsidRPr="00ED1A70" w:rsidRDefault="00ED1A70" w:rsidP="00ED1A70">
      <w:pPr>
        <w:rPr>
          <w:rFonts w:ascii="Arial Narrow" w:hAnsi="Arial Narrow"/>
          <w:b/>
        </w:rPr>
      </w:pPr>
      <w:r w:rsidRPr="00ED1A70">
        <w:rPr>
          <w:rFonts w:ascii="Arial Narrow" w:hAnsi="Arial Narrow"/>
          <w:b/>
        </w:rPr>
        <w:t>Iepirkumu komisijas atbilde Nr.1</w:t>
      </w:r>
    </w:p>
    <w:p w:rsidR="00ED1A70" w:rsidRPr="00ED1A70" w:rsidRDefault="00ED1A70" w:rsidP="00ED1A70">
      <w:pPr>
        <w:pStyle w:val="Pamatteksts"/>
        <w:rPr>
          <w:rFonts w:ascii="Arial Narrow" w:hAnsi="Arial Narrow"/>
          <w:bCs/>
          <w:color w:val="000000"/>
          <w:sz w:val="24"/>
          <w:szCs w:val="24"/>
        </w:rPr>
      </w:pPr>
      <w:r w:rsidRPr="00ED1A70">
        <w:rPr>
          <w:rFonts w:ascii="Arial Narrow" w:hAnsi="Arial Narrow"/>
          <w:bCs/>
          <w:color w:val="000000"/>
          <w:sz w:val="24"/>
          <w:szCs w:val="24"/>
        </w:rPr>
        <w:t>Pasūtītājs iepirkuma 8.daļas Tehniskajā specifikācijā ir noteicis:</w:t>
      </w:r>
    </w:p>
    <w:p w:rsidR="00ED1A70" w:rsidRPr="00ED1A70" w:rsidRDefault="00ED1A70" w:rsidP="00ED1A70">
      <w:pPr>
        <w:pStyle w:val="Pamatteksts"/>
        <w:rPr>
          <w:rFonts w:ascii="Arial Narrow" w:hAnsi="Arial Narrow"/>
          <w:bCs/>
          <w:color w:val="000000"/>
          <w:sz w:val="24"/>
          <w:szCs w:val="24"/>
        </w:rPr>
      </w:pPr>
      <w:r w:rsidRPr="00ED1A70">
        <w:rPr>
          <w:rFonts w:ascii="Arial Narrow" w:hAnsi="Arial Narrow"/>
          <w:bCs/>
          <w:color w:val="000000"/>
          <w:sz w:val="24"/>
          <w:szCs w:val="24"/>
        </w:rPr>
        <w:t>Piegādāto iekārtu parametriem, kas minēti šajā specifikācijā, jābūt apstiprinātiem ar vēstuli no iekārtas ražotāja/piegādātāja vai ražotāja/piegādātāja interneta vietnē pārbaudāmu publiski pieejamu tehnisko informāciju.</w:t>
      </w:r>
    </w:p>
    <w:p w:rsidR="00ED1A70" w:rsidRPr="00ED1A70" w:rsidRDefault="00ED1A70" w:rsidP="00ED1A70">
      <w:pPr>
        <w:pStyle w:val="Pamatteksts"/>
        <w:rPr>
          <w:rFonts w:ascii="Arial Narrow" w:hAnsi="Arial Narrow"/>
          <w:bCs/>
          <w:color w:val="000000"/>
          <w:sz w:val="24"/>
          <w:szCs w:val="24"/>
        </w:rPr>
      </w:pPr>
      <w:r w:rsidRPr="00ED1A70">
        <w:rPr>
          <w:rFonts w:ascii="Arial Narrow" w:hAnsi="Arial Narrow"/>
          <w:bCs/>
          <w:color w:val="000000"/>
          <w:sz w:val="24"/>
          <w:szCs w:val="24"/>
        </w:rPr>
        <w:t xml:space="preserve">Tehniskā dokumentācija sastāv no: Katras komponentes dokumentācijas (latviešu vai angļu valodās) un kopējās kompleksa dokumentācijas, kas ietver pilnu kompleksa ekspluatācijas un uzturēšanas aprakstu (latviešu valodā). Dokumentācija CD un drukātā formā tiek piegādāta kopā ar pētnieciski eksperimentālo kompleksu </w:t>
      </w:r>
      <w:r w:rsidRPr="00ED1A70">
        <w:rPr>
          <w:rFonts w:ascii="Arial Narrow" w:hAnsi="Arial Narrow"/>
          <w:bCs/>
          <w:color w:val="000000"/>
          <w:sz w:val="24"/>
          <w:szCs w:val="24"/>
        </w:rPr>
        <w:lastRenderedPageBreak/>
        <w:t>2 eksemplāros katrā no formātiem.</w:t>
      </w:r>
    </w:p>
    <w:p w:rsidR="00ED1A70" w:rsidRPr="00ED1A70" w:rsidRDefault="00ED1A70" w:rsidP="00ED1A70">
      <w:pPr>
        <w:pStyle w:val="Pamatteksts"/>
        <w:rPr>
          <w:rFonts w:ascii="Arial Narrow" w:hAnsi="Arial Narrow"/>
          <w:bCs/>
          <w:color w:val="000000"/>
          <w:sz w:val="24"/>
          <w:szCs w:val="24"/>
        </w:rPr>
      </w:pPr>
      <w:r w:rsidRPr="00ED1A70">
        <w:rPr>
          <w:rFonts w:ascii="Arial Narrow" w:hAnsi="Arial Narrow"/>
          <w:bCs/>
          <w:color w:val="000000"/>
          <w:sz w:val="24"/>
          <w:szCs w:val="24"/>
        </w:rPr>
        <w:t>- Pretendentam kopā ar piedāvājumu jāiesniedz apstiprinājuma vēstule/-s no iekārtas ražotāja/piegādātāja vai norāde uz ražotāja/piegādātāja interneta vietnē pārbaudāmu publiski pieejamu tehnisko informāciju, kas apliecina piedāvājuma atbilstību visiem parametriem, kas minēti tehniskajā specifikācijā. Minētā dokumentācija jāiesniedz par katru no iepirkuma daļas komponentēm – 8.1., 8.2., 8.3., 8.4. un 8.5. Vienlaicīgi vēlamies norādīt, ka pasaulē eksistē vairāki serveru ražotāji.</w:t>
      </w:r>
    </w:p>
    <w:p w:rsidR="00ED1A70" w:rsidRPr="00ED1A70" w:rsidRDefault="00ED1A70" w:rsidP="00ED1A70">
      <w:pPr>
        <w:pStyle w:val="Pamatteksts"/>
        <w:rPr>
          <w:rFonts w:ascii="Arial Narrow" w:hAnsi="Arial Narrow"/>
          <w:bCs/>
          <w:color w:val="000000"/>
          <w:sz w:val="24"/>
          <w:szCs w:val="24"/>
        </w:rPr>
      </w:pPr>
      <w:r w:rsidRPr="00ED1A70">
        <w:rPr>
          <w:rFonts w:ascii="Arial Narrow" w:hAnsi="Arial Narrow"/>
          <w:bCs/>
          <w:color w:val="000000"/>
          <w:sz w:val="24"/>
          <w:szCs w:val="24"/>
        </w:rPr>
        <w:t>- Pasūtītājs nav izvirzījis prasību, ka Pretendentam būtu jāpiedāvā tikai tādas iekārtas vai komponentes, kurām ir viens ražotājs. Pretendents ir tiesīgs komplektēt piedāvājumu no vairāku ražotāju piedāvātajām iekārtām un risinājumiem, vienlaicīgi iesniedzot attiecīgo ražotāju tehnisko dokumentāciju. Pretendentam ir jāsagatavo piedāvājums atbilstoši tehniskās specifikācijas prasībām, tādējādi Pretendents ir tiesīgs iesniegt piedāvājumu iekļaujot tajā vairāku ražotāju iekārtas vai risinājumus, ja kopumā piedāvājums atbilst visām izvirzītajām prasībām. Piedāvājumā iekļautajai dokumentācijai jābūt pietiekamai, lai Pasūtītājs varētu pārliecināties par piedāvājuma atbilstību tehniskajā specifikācijā iekļautajām prasībām.</w:t>
      </w:r>
    </w:p>
    <w:p w:rsidR="00F14741" w:rsidRPr="00445807" w:rsidRDefault="00F14741" w:rsidP="00F14741">
      <w:pPr>
        <w:pStyle w:val="Pamatteksts"/>
        <w:rPr>
          <w:rFonts w:ascii="Arial Narrow" w:hAnsi="Arial Narrow"/>
          <w:b/>
          <w:bCs/>
          <w:color w:val="000000"/>
          <w:sz w:val="24"/>
          <w:szCs w:val="24"/>
        </w:rPr>
      </w:pPr>
    </w:p>
    <w:p w:rsidR="001F000A" w:rsidRPr="001F000A" w:rsidRDefault="001F000A" w:rsidP="001F000A">
      <w:pPr>
        <w:pStyle w:val="Pamatteksts"/>
        <w:rPr>
          <w:rFonts w:ascii="Arial Narrow" w:hAnsi="Arial Narrow" w:cs="Calibri"/>
          <w:sz w:val="24"/>
          <w:szCs w:val="24"/>
          <w:lang w:eastAsia="en-US"/>
        </w:rPr>
      </w:pPr>
    </w:p>
    <w:p w:rsidR="00ED1A70" w:rsidRPr="00ED1A70" w:rsidRDefault="00ED1A70" w:rsidP="00ED1A70">
      <w:pPr>
        <w:pStyle w:val="Pamatteksts"/>
        <w:rPr>
          <w:rFonts w:ascii="Arial Narrow" w:hAnsi="Arial Narrow"/>
          <w:b/>
          <w:bCs/>
          <w:color w:val="000000"/>
          <w:sz w:val="24"/>
          <w:szCs w:val="24"/>
        </w:rPr>
      </w:pPr>
      <w:r w:rsidRPr="00ED1A70">
        <w:rPr>
          <w:rFonts w:ascii="Arial Narrow" w:hAnsi="Arial Narrow"/>
          <w:b/>
          <w:bCs/>
          <w:color w:val="000000"/>
          <w:sz w:val="24"/>
          <w:szCs w:val="24"/>
        </w:rPr>
        <w:t>Pretendenta jautājums Nr.2</w:t>
      </w:r>
    </w:p>
    <w:p w:rsidR="00ED1A70" w:rsidRPr="00ED1A70" w:rsidRDefault="00ED1A70" w:rsidP="00ED1A70">
      <w:pPr>
        <w:jc w:val="both"/>
        <w:rPr>
          <w:rFonts w:ascii="Arial Narrow" w:hAnsi="Arial Narrow"/>
        </w:rPr>
      </w:pPr>
      <w:r w:rsidRPr="00ED1A70">
        <w:rPr>
          <w:rFonts w:ascii="Arial Narrow" w:hAnsi="Arial Narrow"/>
        </w:rPr>
        <w:t>Kopā ar piedāvājumu iesniedzamie dokumenti:</w:t>
      </w:r>
    </w:p>
    <w:p w:rsidR="00ED1A70" w:rsidRPr="00ED1A70" w:rsidRDefault="00ED1A70" w:rsidP="00ED1A70">
      <w:pPr>
        <w:jc w:val="both"/>
        <w:rPr>
          <w:rFonts w:ascii="Arial Narrow" w:hAnsi="Arial Narrow"/>
        </w:rPr>
      </w:pPr>
      <w:r w:rsidRPr="00ED1A70">
        <w:rPr>
          <w:rFonts w:ascii="Arial Narrow" w:hAnsi="Arial Narrow"/>
        </w:rPr>
        <w:t xml:space="preserve"> Iekārtu un kopējā kompleksa apraksts – konceptuālais risinājums un kompleksa shēma, tai skaitā norādot iekārtu tehniskos parametrus un ražotāju.</w:t>
      </w:r>
    </w:p>
    <w:p w:rsidR="00ED1A70" w:rsidRPr="00ED1A70" w:rsidRDefault="00ED1A70" w:rsidP="00ED1A70">
      <w:pPr>
        <w:jc w:val="both"/>
        <w:rPr>
          <w:rFonts w:ascii="Arial Narrow" w:hAnsi="Arial Narrow"/>
        </w:rPr>
      </w:pPr>
      <w:r w:rsidRPr="00ED1A70">
        <w:rPr>
          <w:rFonts w:ascii="Arial Narrow" w:hAnsi="Arial Narrow"/>
        </w:rPr>
        <w:t xml:space="preserve"> Iekārtu ražotāja/piegādātāja apstiprinājums (vēstule brīvā formā) par piegādājamās iekārtas atbilstību specifikācijai vai interneta vietnes adrese, kurā pieejama iekārtu tehniskā informācija vai cits līdzīga satura dokuments.</w:t>
      </w:r>
    </w:p>
    <w:p w:rsidR="00ED1A70" w:rsidRPr="00ED1A70" w:rsidRDefault="00ED1A70" w:rsidP="00ED1A70">
      <w:pPr>
        <w:jc w:val="both"/>
        <w:rPr>
          <w:rFonts w:ascii="Arial Narrow" w:hAnsi="Arial Narrow"/>
        </w:rPr>
      </w:pPr>
      <w:r w:rsidRPr="00ED1A70">
        <w:rPr>
          <w:rFonts w:ascii="Arial Narrow" w:hAnsi="Arial Narrow"/>
        </w:rPr>
        <w:t xml:space="preserve"> Pretendenta pieredzes apraksts, kas apliecina šajā daļā norādītā vismaz viena elementa (punkti 8.1.-8.4.) piegādi pēdējo trīs gadu laikā, norādot pasūtītāju, tā kontaktpersonu, tālruņa Nr., īsu piegādātās preces aprakstu.</w:t>
      </w:r>
    </w:p>
    <w:p w:rsidR="00ED1A70" w:rsidRPr="00ED1A70" w:rsidRDefault="00ED1A70" w:rsidP="00ED1A70">
      <w:pPr>
        <w:jc w:val="both"/>
        <w:rPr>
          <w:rFonts w:ascii="Arial Narrow" w:hAnsi="Arial Narrow"/>
        </w:rPr>
      </w:pPr>
      <w:r w:rsidRPr="00ED1A70">
        <w:rPr>
          <w:rFonts w:ascii="Arial Narrow" w:hAnsi="Arial Narrow"/>
        </w:rPr>
        <w:t>Pretendenta apliecinājums, ka pretendenta rīcībā ir speciālisti (norādot vārdu, uzvārdu, kontakta telefonu, e-pasta adresi), kas veikts iekārtu/kompleksa uzstādīšanu un operatora apmācību.</w:t>
      </w:r>
    </w:p>
    <w:p w:rsidR="00ED1A70" w:rsidRPr="00ED1A70" w:rsidRDefault="00ED1A70" w:rsidP="00ED1A70">
      <w:pPr>
        <w:jc w:val="both"/>
        <w:rPr>
          <w:rFonts w:ascii="Arial Narrow" w:hAnsi="Arial Narrow"/>
        </w:rPr>
      </w:pPr>
      <w:r w:rsidRPr="00ED1A70">
        <w:rPr>
          <w:rFonts w:ascii="Arial Narrow" w:hAnsi="Arial Narrow"/>
        </w:rPr>
        <w:t>- lūdzam skaidrot vai piegādātājam pašam jāizstrādā risinājums kompleksa darbībai?</w:t>
      </w:r>
    </w:p>
    <w:p w:rsidR="00ED1A70" w:rsidRPr="00ED1A70" w:rsidRDefault="00ED1A70" w:rsidP="00ED1A70">
      <w:pPr>
        <w:jc w:val="both"/>
        <w:rPr>
          <w:rFonts w:ascii="Arial Narrow" w:hAnsi="Arial Narrow"/>
          <w:b/>
        </w:rPr>
      </w:pPr>
      <w:r w:rsidRPr="00ED1A70">
        <w:rPr>
          <w:rFonts w:ascii="Arial Narrow" w:hAnsi="Arial Narrow"/>
          <w:b/>
        </w:rPr>
        <w:t>Iepirkumu komisijas atbilde Nr.2</w:t>
      </w:r>
    </w:p>
    <w:p w:rsidR="00ED1A70" w:rsidRPr="00ED1A70" w:rsidRDefault="00ED1A70" w:rsidP="00ED1A70">
      <w:pPr>
        <w:jc w:val="both"/>
        <w:rPr>
          <w:rFonts w:ascii="Arial Narrow" w:hAnsi="Arial Narrow"/>
        </w:rPr>
      </w:pPr>
      <w:r w:rsidRPr="00ED1A70">
        <w:rPr>
          <w:rFonts w:ascii="Arial Narrow" w:hAnsi="Arial Narrow"/>
        </w:rPr>
        <w:t>Pretendentam ir jāsagatavo piedāvājums atbilstoši Tehniskajai specifikācijai. Pasūtītājs neierobežo Pretendentu piedāvāt savu risinājumu kompleksa darbībai, ja Pretendents ir kompetents attiecīgajās jomās, vai arī piedāvāt citu ražotāju produkciju un/vai risinājumus. Vienlaicīgi Pretendenta piedāvājumam jāatbilst visām izvirzītajām prasībām, tajā skaitā piedāvājumā jāiekļauj dokumenti, kas minēti tehniskās specifikācijas sadaļā Kopā ar piedāvājumu iesniedzamie dokumenti.</w:t>
      </w:r>
    </w:p>
    <w:p w:rsidR="00FE4126" w:rsidRPr="00FE4126" w:rsidRDefault="00FE4126" w:rsidP="00FE4126">
      <w:pPr>
        <w:rPr>
          <w:rFonts w:ascii="Arial Narrow" w:hAnsi="Arial Narrow"/>
        </w:rPr>
      </w:pPr>
    </w:p>
    <w:p w:rsidR="00FE4126" w:rsidRDefault="00FE4126" w:rsidP="00E63FE1">
      <w:pPr>
        <w:pStyle w:val="Pamatteksts"/>
        <w:rPr>
          <w:rFonts w:ascii="Arial Narrow" w:hAnsi="Arial Narrow"/>
          <w:bCs/>
          <w:color w:val="000000"/>
          <w:sz w:val="24"/>
          <w:szCs w:val="24"/>
        </w:rPr>
      </w:pPr>
    </w:p>
    <w:p w:rsidR="00ED1A70" w:rsidRPr="00ED1A70" w:rsidRDefault="00ED1A70" w:rsidP="00ED1A70">
      <w:pPr>
        <w:pStyle w:val="Pamatteksts"/>
        <w:rPr>
          <w:rFonts w:ascii="Arial Narrow" w:hAnsi="Arial Narrow"/>
          <w:b/>
          <w:bCs/>
          <w:color w:val="000000"/>
          <w:sz w:val="24"/>
          <w:szCs w:val="24"/>
        </w:rPr>
      </w:pPr>
      <w:r w:rsidRPr="00ED1A70">
        <w:rPr>
          <w:rFonts w:ascii="Arial Narrow" w:hAnsi="Arial Narrow"/>
          <w:b/>
          <w:bCs/>
          <w:color w:val="000000"/>
          <w:sz w:val="24"/>
          <w:szCs w:val="24"/>
        </w:rPr>
        <w:t>Pretendenta jautājums Nr.</w:t>
      </w:r>
      <w:r>
        <w:rPr>
          <w:rFonts w:ascii="Arial Narrow" w:hAnsi="Arial Narrow"/>
          <w:b/>
          <w:bCs/>
          <w:color w:val="000000"/>
          <w:sz w:val="24"/>
          <w:szCs w:val="24"/>
        </w:rPr>
        <w:t>3</w:t>
      </w:r>
    </w:p>
    <w:p w:rsidR="00ED1A70" w:rsidRPr="00ED1A70" w:rsidRDefault="00ED1A70" w:rsidP="00ED1A70">
      <w:pPr>
        <w:rPr>
          <w:rFonts w:ascii="Arial Narrow" w:hAnsi="Arial Narrow"/>
        </w:rPr>
      </w:pPr>
      <w:r w:rsidRPr="00ED1A70">
        <w:rPr>
          <w:rFonts w:ascii="Arial Narrow" w:hAnsi="Arial Narrow"/>
        </w:rPr>
        <w:t>Pretendentam jānodrošina visu datu pārraides saderība ar iestāde atbilstoši Pretendenta sagatavotajai kompleksajai shēmai.</w:t>
      </w:r>
    </w:p>
    <w:p w:rsidR="00ED1A70" w:rsidRPr="00ED1A70" w:rsidRDefault="00ED1A70" w:rsidP="00ED1A70">
      <w:pPr>
        <w:rPr>
          <w:rFonts w:ascii="Arial Narrow" w:hAnsi="Arial Narrow"/>
        </w:rPr>
      </w:pPr>
      <w:r w:rsidRPr="00ED1A70">
        <w:rPr>
          <w:rFonts w:ascii="Arial Narrow" w:hAnsi="Arial Narrow"/>
        </w:rPr>
        <w:t>- Lūdzam skaidrot vai pretendentam ir jānodrošina saderība arī ar citu iepirkuma daļu iekārtām kur tiek izmantotas no šīs daļas iekārtas? Piemēram vakuuma sūknis.</w:t>
      </w:r>
    </w:p>
    <w:p w:rsidR="00ED1A70" w:rsidRPr="00ED1A70" w:rsidRDefault="00ED1A70" w:rsidP="00ED1A70">
      <w:pPr>
        <w:jc w:val="both"/>
        <w:rPr>
          <w:rFonts w:ascii="Arial Narrow" w:hAnsi="Arial Narrow"/>
          <w:b/>
        </w:rPr>
      </w:pPr>
      <w:r w:rsidRPr="00ED1A70">
        <w:rPr>
          <w:rFonts w:ascii="Arial Narrow" w:hAnsi="Arial Narrow"/>
          <w:b/>
        </w:rPr>
        <w:t>Iepirkumu komisijas atbilde Nr.</w:t>
      </w:r>
      <w:r>
        <w:rPr>
          <w:rFonts w:ascii="Arial Narrow" w:hAnsi="Arial Narrow"/>
          <w:b/>
        </w:rPr>
        <w:t>3</w:t>
      </w:r>
    </w:p>
    <w:p w:rsidR="00ED1A70" w:rsidRDefault="00ED1A70" w:rsidP="00E63FE1">
      <w:pPr>
        <w:pStyle w:val="Pamatteksts"/>
        <w:rPr>
          <w:rFonts w:ascii="Arial Narrow" w:hAnsi="Arial Narrow"/>
          <w:sz w:val="24"/>
          <w:szCs w:val="24"/>
        </w:rPr>
      </w:pPr>
      <w:r w:rsidRPr="00ED1A70">
        <w:rPr>
          <w:rFonts w:ascii="Arial Narrow" w:hAnsi="Arial Narrow"/>
          <w:sz w:val="24"/>
          <w:szCs w:val="24"/>
        </w:rPr>
        <w:t xml:space="preserve">Pretendentam jānodrošina iepirkuma </w:t>
      </w:r>
      <w:r w:rsidR="005B25D5">
        <w:rPr>
          <w:rFonts w:ascii="Arial Narrow" w:hAnsi="Arial Narrow"/>
          <w:sz w:val="24"/>
          <w:szCs w:val="24"/>
        </w:rPr>
        <w:t>8.</w:t>
      </w:r>
      <w:r w:rsidRPr="00ED1A70">
        <w:rPr>
          <w:rFonts w:ascii="Arial Narrow" w:hAnsi="Arial Narrow"/>
          <w:sz w:val="24"/>
          <w:szCs w:val="24"/>
        </w:rPr>
        <w:t xml:space="preserve">1.daļā aprakstītā prece tādā apjomā, kā tas noteikts </w:t>
      </w:r>
      <w:r w:rsidR="005B25D5">
        <w:rPr>
          <w:rFonts w:ascii="Arial Narrow" w:hAnsi="Arial Narrow"/>
          <w:sz w:val="24"/>
          <w:szCs w:val="24"/>
        </w:rPr>
        <w:t>8.</w:t>
      </w:r>
      <w:r w:rsidRPr="00ED1A70">
        <w:rPr>
          <w:rFonts w:ascii="Arial Narrow" w:hAnsi="Arial Narrow"/>
          <w:sz w:val="24"/>
          <w:szCs w:val="24"/>
        </w:rPr>
        <w:t xml:space="preserve">1.daļas Tehniskajā specifikācijā. Attiecībā uz otrās pakāpes vakuumsūkni, Pretendentam jānodrošina, ka tas pilnībā atbilst 8.3.punktā minētajām prasībām, tajā skaitā – nodrošina zema līmeņa vakuumu vakuuma uzputināšanas iekārtai, ķīmisko tvaiku nogulsnēšanās (CVD) iekārtai un skenējošam elektronmikroskopam. Komplektā jābūt nepieciešamajam </w:t>
      </w:r>
      <w:proofErr w:type="spellStart"/>
      <w:r w:rsidRPr="00ED1A70">
        <w:rPr>
          <w:rFonts w:ascii="Arial Narrow" w:hAnsi="Arial Narrow"/>
          <w:sz w:val="24"/>
          <w:szCs w:val="24"/>
        </w:rPr>
        <w:t>papildaprīkojumam</w:t>
      </w:r>
      <w:proofErr w:type="spellEnd"/>
      <w:r w:rsidRPr="00ED1A70">
        <w:rPr>
          <w:rFonts w:ascii="Arial Narrow" w:hAnsi="Arial Narrow"/>
          <w:sz w:val="24"/>
          <w:szCs w:val="24"/>
        </w:rPr>
        <w:t xml:space="preserve"> iekārtu </w:t>
      </w:r>
      <w:r w:rsidRPr="00ED1A70">
        <w:rPr>
          <w:rFonts w:ascii="Arial Narrow" w:hAnsi="Arial Narrow"/>
          <w:sz w:val="24"/>
          <w:szCs w:val="24"/>
        </w:rPr>
        <w:lastRenderedPageBreak/>
        <w:t>pieslēgšanai. Attiecībā uz elektronmikroskopa pieslēgumu, Pasūtītājs uzskatīs piedāvājumu par atbilstošu, ja tiks nodrošināta standarta ½ collas pieslēguma vieta, noslēgta ar atbilstošu uzgali.</w:t>
      </w:r>
    </w:p>
    <w:p w:rsidR="00ED1A70" w:rsidRDefault="00ED1A70" w:rsidP="00E63FE1">
      <w:pPr>
        <w:pStyle w:val="Pamatteksts"/>
        <w:rPr>
          <w:rFonts w:ascii="Arial Narrow" w:hAnsi="Arial Narrow"/>
          <w:sz w:val="24"/>
          <w:szCs w:val="24"/>
        </w:rPr>
      </w:pPr>
    </w:p>
    <w:p w:rsidR="00ED1A70" w:rsidRDefault="00ED1A70" w:rsidP="00ED1A70">
      <w:pPr>
        <w:pStyle w:val="Pamatteksts"/>
        <w:rPr>
          <w:rFonts w:ascii="Arial Narrow" w:hAnsi="Arial Narrow"/>
          <w:bCs/>
          <w:color w:val="000000"/>
          <w:sz w:val="24"/>
          <w:szCs w:val="24"/>
        </w:rPr>
      </w:pPr>
    </w:p>
    <w:p w:rsidR="00ED1A70" w:rsidRPr="00ED1A70" w:rsidRDefault="00ED1A70" w:rsidP="00ED1A70">
      <w:pPr>
        <w:pStyle w:val="Pamatteksts"/>
        <w:rPr>
          <w:rFonts w:ascii="Arial Narrow" w:hAnsi="Arial Narrow"/>
          <w:b/>
          <w:bCs/>
          <w:color w:val="000000"/>
          <w:sz w:val="24"/>
          <w:szCs w:val="24"/>
        </w:rPr>
      </w:pPr>
      <w:r w:rsidRPr="00ED1A70">
        <w:rPr>
          <w:rFonts w:ascii="Arial Narrow" w:hAnsi="Arial Narrow"/>
          <w:b/>
          <w:bCs/>
          <w:color w:val="000000"/>
          <w:sz w:val="24"/>
          <w:szCs w:val="24"/>
        </w:rPr>
        <w:t>Pretendenta jautājums Nr.4</w:t>
      </w:r>
    </w:p>
    <w:p w:rsidR="00ED1A70" w:rsidRPr="00ED1A70" w:rsidRDefault="00ED1A70" w:rsidP="00ED1A70">
      <w:pPr>
        <w:jc w:val="both"/>
        <w:rPr>
          <w:rFonts w:ascii="Arial Narrow" w:hAnsi="Arial Narrow"/>
        </w:rPr>
      </w:pPr>
      <w:r w:rsidRPr="00ED1A70">
        <w:rPr>
          <w:rFonts w:ascii="Arial Narrow" w:hAnsi="Arial Narrow"/>
        </w:rPr>
        <w:t>Pretendents nodrošina operatoru grupas (ne vairāk kā 5 personas) apmācību 48 akadēmiskās stundas.</w:t>
      </w:r>
    </w:p>
    <w:p w:rsidR="00ED1A70" w:rsidRPr="00ED1A70" w:rsidRDefault="00ED1A70" w:rsidP="00ED1A70">
      <w:pPr>
        <w:jc w:val="both"/>
        <w:rPr>
          <w:rFonts w:ascii="Arial Narrow" w:hAnsi="Arial Narrow"/>
        </w:rPr>
      </w:pPr>
      <w:r w:rsidRPr="00ED1A70">
        <w:rPr>
          <w:rFonts w:ascii="Arial Narrow" w:hAnsi="Arial Narrow"/>
        </w:rPr>
        <w:t>- lūdzam skaidrot vai būs jāapmāca operatorus tam kā veikt kompleksu pētījumu un zinātnisko darbu izstrādē vai tomēr būs jāapmāca kā darbojas katra komponente atsevišķi?</w:t>
      </w:r>
    </w:p>
    <w:p w:rsidR="00ED1A70" w:rsidRPr="00ED1A70" w:rsidRDefault="00ED1A70" w:rsidP="00ED1A70">
      <w:pPr>
        <w:jc w:val="both"/>
        <w:rPr>
          <w:rFonts w:ascii="Arial Narrow" w:hAnsi="Arial Narrow"/>
          <w:b/>
        </w:rPr>
      </w:pPr>
      <w:r w:rsidRPr="00ED1A70">
        <w:rPr>
          <w:rFonts w:ascii="Arial Narrow" w:hAnsi="Arial Narrow"/>
          <w:b/>
        </w:rPr>
        <w:t>Iepirkumu komisijas atbilde Nr.4</w:t>
      </w:r>
    </w:p>
    <w:p w:rsidR="00ED1A70" w:rsidRPr="00ED1A70" w:rsidRDefault="00ED1A70" w:rsidP="00ED1A70">
      <w:pPr>
        <w:jc w:val="both"/>
        <w:rPr>
          <w:rFonts w:ascii="Arial Narrow" w:hAnsi="Arial Narrow"/>
        </w:rPr>
      </w:pPr>
      <w:r w:rsidRPr="00ED1A70">
        <w:rPr>
          <w:rFonts w:ascii="Arial Narrow" w:hAnsi="Arial Narrow"/>
        </w:rPr>
        <w:t>Pasūtītājam jānodrošina operatoru grupas (ne vairāk kā 5 personas) apmācību 48 akadēmiskās stundas darbam ar visu kompleksu kopumā, kā arī ar katru kompleksa iekārtu atsevišķi, kā kompleksa sastāvdaļu.</w:t>
      </w:r>
    </w:p>
    <w:p w:rsidR="00ED1A70" w:rsidRPr="00ED1A70" w:rsidRDefault="00ED1A70" w:rsidP="00ED1A70">
      <w:pPr>
        <w:jc w:val="both"/>
        <w:rPr>
          <w:rFonts w:ascii="Arial Narrow" w:hAnsi="Arial Narrow"/>
          <w:b/>
        </w:rPr>
      </w:pPr>
    </w:p>
    <w:p w:rsidR="00ED1A70" w:rsidRPr="00ED1A70" w:rsidRDefault="00ED1A70" w:rsidP="00ED1A70">
      <w:pPr>
        <w:pStyle w:val="Pamatteksts"/>
        <w:rPr>
          <w:rFonts w:ascii="Arial Narrow" w:hAnsi="Arial Narrow"/>
          <w:bCs/>
          <w:color w:val="000000"/>
          <w:sz w:val="24"/>
          <w:szCs w:val="24"/>
        </w:rPr>
      </w:pPr>
    </w:p>
    <w:p w:rsidR="00395D37" w:rsidRDefault="00395D37" w:rsidP="00806BC8">
      <w:pPr>
        <w:jc w:val="right"/>
        <w:rPr>
          <w:color w:val="000000"/>
        </w:rPr>
      </w:pPr>
    </w:p>
    <w:p w:rsidR="003123ED" w:rsidRPr="00FE4126" w:rsidRDefault="00806BC8" w:rsidP="00BF3782">
      <w:pPr>
        <w:jc w:val="right"/>
        <w:rPr>
          <w:rFonts w:ascii="Arial Narrow" w:hAnsi="Arial Narrow"/>
          <w:i/>
          <w:color w:val="000000"/>
        </w:rPr>
      </w:pPr>
      <w:r w:rsidRPr="00FE4126">
        <w:rPr>
          <w:rFonts w:ascii="Arial Narrow" w:hAnsi="Arial Narrow"/>
          <w:i/>
          <w:color w:val="000000"/>
        </w:rPr>
        <w:t>Liepājas Universitātes Iepirkumu komisija</w:t>
      </w:r>
    </w:p>
    <w:sectPr w:rsidR="003123ED" w:rsidRPr="00FE4126" w:rsidSect="001F000A">
      <w:footerReference w:type="default" r:id="rId7"/>
      <w:pgSz w:w="16838" w:h="11906" w:orient="landscape"/>
      <w:pgMar w:top="1134" w:right="82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FF" w:rsidRDefault="000C2FFF" w:rsidP="001F000A">
      <w:r>
        <w:separator/>
      </w:r>
    </w:p>
  </w:endnote>
  <w:endnote w:type="continuationSeparator" w:id="0">
    <w:p w:rsidR="000C2FFF" w:rsidRDefault="000C2FFF" w:rsidP="001F0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4454"/>
      <w:docPartObj>
        <w:docPartGallery w:val="Page Numbers (Bottom of Page)"/>
        <w:docPartUnique/>
      </w:docPartObj>
    </w:sdtPr>
    <w:sdtContent>
      <w:p w:rsidR="000C2FFF" w:rsidRDefault="002522B9">
        <w:pPr>
          <w:pStyle w:val="Kjene"/>
          <w:jc w:val="right"/>
        </w:pPr>
        <w:fldSimple w:instr=" PAGE   \* MERGEFORMAT ">
          <w:r w:rsidR="005B25D5">
            <w:rPr>
              <w:noProof/>
            </w:rPr>
            <w:t>3</w:t>
          </w:r>
        </w:fldSimple>
      </w:p>
    </w:sdtContent>
  </w:sdt>
  <w:p w:rsidR="000C2FFF" w:rsidRDefault="000C2FFF">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FF" w:rsidRDefault="000C2FFF" w:rsidP="001F000A">
      <w:r>
        <w:separator/>
      </w:r>
    </w:p>
  </w:footnote>
  <w:footnote w:type="continuationSeparator" w:id="0">
    <w:p w:rsidR="000C2FFF" w:rsidRDefault="000C2FFF" w:rsidP="001F0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71B"/>
    <w:multiLevelType w:val="hybridMultilevel"/>
    <w:tmpl w:val="FADEE1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6BC8"/>
    <w:rsid w:val="00097F21"/>
    <w:rsid w:val="000C2FFF"/>
    <w:rsid w:val="00154C28"/>
    <w:rsid w:val="001F000A"/>
    <w:rsid w:val="00236DEB"/>
    <w:rsid w:val="002522B9"/>
    <w:rsid w:val="00294883"/>
    <w:rsid w:val="002F5467"/>
    <w:rsid w:val="003123ED"/>
    <w:rsid w:val="00384FDE"/>
    <w:rsid w:val="00395D37"/>
    <w:rsid w:val="003A64C3"/>
    <w:rsid w:val="003C4F85"/>
    <w:rsid w:val="00401F97"/>
    <w:rsid w:val="00445807"/>
    <w:rsid w:val="00482D2D"/>
    <w:rsid w:val="005B25D5"/>
    <w:rsid w:val="006B0532"/>
    <w:rsid w:val="00806BC8"/>
    <w:rsid w:val="00842D47"/>
    <w:rsid w:val="0088020A"/>
    <w:rsid w:val="00976CF3"/>
    <w:rsid w:val="009A6DFE"/>
    <w:rsid w:val="00B5720D"/>
    <w:rsid w:val="00BF3782"/>
    <w:rsid w:val="00C75B80"/>
    <w:rsid w:val="00CC1EA1"/>
    <w:rsid w:val="00D87D07"/>
    <w:rsid w:val="00E343A8"/>
    <w:rsid w:val="00E52159"/>
    <w:rsid w:val="00E63FE1"/>
    <w:rsid w:val="00ED1A70"/>
    <w:rsid w:val="00F14741"/>
    <w:rsid w:val="00F218AB"/>
    <w:rsid w:val="00F87C24"/>
    <w:rsid w:val="00FE412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06BC8"/>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semiHidden/>
    <w:rsid w:val="00806BC8"/>
    <w:pPr>
      <w:widowControl w:val="0"/>
      <w:jc w:val="both"/>
    </w:pPr>
    <w:rPr>
      <w:rFonts w:eastAsia="Times New Roman"/>
      <w:sz w:val="20"/>
      <w:szCs w:val="20"/>
    </w:rPr>
  </w:style>
  <w:style w:type="character" w:customStyle="1" w:styleId="PamattekstsRakstz">
    <w:name w:val="Pamatteksts Rakstz."/>
    <w:basedOn w:val="Noklusjumarindkopasfonts"/>
    <w:link w:val="Pamatteksts"/>
    <w:semiHidden/>
    <w:rsid w:val="00806BC8"/>
    <w:rPr>
      <w:rFonts w:ascii="Times New Roman" w:eastAsia="Times New Roman" w:hAnsi="Times New Roman" w:cs="Times New Roman"/>
      <w:sz w:val="20"/>
      <w:szCs w:val="20"/>
      <w:lang w:eastAsia="lv-LV"/>
    </w:rPr>
  </w:style>
  <w:style w:type="paragraph" w:styleId="Galvene">
    <w:name w:val="header"/>
    <w:basedOn w:val="Parastais"/>
    <w:link w:val="GalveneRakstz"/>
    <w:unhideWhenUsed/>
    <w:rsid w:val="00445807"/>
    <w:pPr>
      <w:tabs>
        <w:tab w:val="center" w:pos="4153"/>
        <w:tab w:val="right" w:pos="8306"/>
      </w:tabs>
    </w:pPr>
    <w:rPr>
      <w:rFonts w:eastAsia="Times New Roman"/>
      <w:noProof/>
    </w:rPr>
  </w:style>
  <w:style w:type="character" w:customStyle="1" w:styleId="GalveneRakstz">
    <w:name w:val="Galvene Rakstz."/>
    <w:basedOn w:val="Noklusjumarindkopasfonts"/>
    <w:link w:val="Galvene"/>
    <w:rsid w:val="00445807"/>
    <w:rPr>
      <w:rFonts w:ascii="Times New Roman" w:eastAsia="Times New Roman" w:hAnsi="Times New Roman" w:cs="Times New Roman"/>
      <w:noProof/>
      <w:sz w:val="24"/>
      <w:szCs w:val="24"/>
      <w:lang w:eastAsia="lv-LV"/>
    </w:rPr>
  </w:style>
  <w:style w:type="paragraph" w:styleId="Balonteksts">
    <w:name w:val="Balloon Text"/>
    <w:basedOn w:val="Parastais"/>
    <w:link w:val="BalontekstsRakstz"/>
    <w:uiPriority w:val="99"/>
    <w:semiHidden/>
    <w:unhideWhenUsed/>
    <w:rsid w:val="0044580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45807"/>
    <w:rPr>
      <w:rFonts w:ascii="Tahoma" w:eastAsia="Calibri" w:hAnsi="Tahoma" w:cs="Tahoma"/>
      <w:sz w:val="16"/>
      <w:szCs w:val="16"/>
      <w:lang w:eastAsia="lv-LV"/>
    </w:rPr>
  </w:style>
  <w:style w:type="paragraph" w:styleId="Kjene">
    <w:name w:val="footer"/>
    <w:basedOn w:val="Parastais"/>
    <w:link w:val="KjeneRakstz"/>
    <w:uiPriority w:val="99"/>
    <w:unhideWhenUsed/>
    <w:rsid w:val="001F000A"/>
    <w:pPr>
      <w:tabs>
        <w:tab w:val="center" w:pos="4153"/>
        <w:tab w:val="right" w:pos="8306"/>
      </w:tabs>
    </w:pPr>
  </w:style>
  <w:style w:type="character" w:customStyle="1" w:styleId="KjeneRakstz">
    <w:name w:val="Kājene Rakstz."/>
    <w:basedOn w:val="Noklusjumarindkopasfonts"/>
    <w:link w:val="Kjene"/>
    <w:uiPriority w:val="99"/>
    <w:rsid w:val="001F000A"/>
    <w:rPr>
      <w:rFonts w:ascii="Times New Roman" w:eastAsia="Calibri"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96370081">
      <w:bodyDiv w:val="1"/>
      <w:marLeft w:val="0"/>
      <w:marRight w:val="0"/>
      <w:marTop w:val="0"/>
      <w:marBottom w:val="0"/>
      <w:divBdr>
        <w:top w:val="none" w:sz="0" w:space="0" w:color="auto"/>
        <w:left w:val="none" w:sz="0" w:space="0" w:color="auto"/>
        <w:bottom w:val="none" w:sz="0" w:space="0" w:color="auto"/>
        <w:right w:val="none" w:sz="0" w:space="0" w:color="auto"/>
      </w:divBdr>
    </w:div>
    <w:div w:id="366755923">
      <w:bodyDiv w:val="1"/>
      <w:marLeft w:val="0"/>
      <w:marRight w:val="0"/>
      <w:marTop w:val="0"/>
      <w:marBottom w:val="0"/>
      <w:divBdr>
        <w:top w:val="none" w:sz="0" w:space="0" w:color="auto"/>
        <w:left w:val="none" w:sz="0" w:space="0" w:color="auto"/>
        <w:bottom w:val="none" w:sz="0" w:space="0" w:color="auto"/>
        <w:right w:val="none" w:sz="0" w:space="0" w:color="auto"/>
      </w:divBdr>
    </w:div>
    <w:div w:id="17364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4561</Words>
  <Characters>2600</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LiepU</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LiepaU</cp:lastModifiedBy>
  <cp:revision>5</cp:revision>
  <cp:lastPrinted>2013-04-11T08:16:00Z</cp:lastPrinted>
  <dcterms:created xsi:type="dcterms:W3CDTF">2013-09-06T07:48:00Z</dcterms:created>
  <dcterms:modified xsi:type="dcterms:W3CDTF">2013-09-06T08:32:00Z</dcterms:modified>
</cp:coreProperties>
</file>