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594C" w14:textId="77777777" w:rsidR="00293E17" w:rsidRPr="00293E17" w:rsidRDefault="00293E17" w:rsidP="00293E17">
      <w:pPr>
        <w:jc w:val="center"/>
        <w:rPr>
          <w:sz w:val="28"/>
          <w:szCs w:val="28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3F070A8" wp14:editId="4A1EBA9E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9DB0" w14:textId="6D7DF124" w:rsidR="00293E17" w:rsidRDefault="007228EB" w:rsidP="00D97A88">
      <w:pPr>
        <w:pStyle w:val="Nosaukums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="00D97A88" w:rsidRPr="00D97A88">
        <w:rPr>
          <w:b w:val="0"/>
          <w:sz w:val="24"/>
        </w:rPr>
        <w:t>. pielikums</w:t>
      </w:r>
    </w:p>
    <w:p w14:paraId="6C7E2659" w14:textId="77777777" w:rsidR="00655923" w:rsidRPr="00D97A88" w:rsidRDefault="00655923" w:rsidP="00D97A88">
      <w:pPr>
        <w:pStyle w:val="Nosaukums"/>
        <w:jc w:val="right"/>
        <w:rPr>
          <w:b w:val="0"/>
          <w:sz w:val="24"/>
        </w:rPr>
      </w:pPr>
    </w:p>
    <w:p w14:paraId="299F440D" w14:textId="77777777" w:rsidR="00293E17" w:rsidRPr="00293E17" w:rsidRDefault="00293E17" w:rsidP="00293E17">
      <w:pPr>
        <w:pStyle w:val="Nosaukums"/>
        <w:rPr>
          <w:szCs w:val="28"/>
        </w:rPr>
      </w:pPr>
      <w:r w:rsidRPr="00293E17">
        <w:rPr>
          <w:szCs w:val="28"/>
        </w:rPr>
        <w:t>Vērtēšanas kritēriji</w:t>
      </w:r>
    </w:p>
    <w:p w14:paraId="5E027BC4" w14:textId="77777777" w:rsidR="00293E17" w:rsidRDefault="00293E17" w:rsidP="00293E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</w:t>
      </w:r>
      <w:r w:rsidR="0087566C">
        <w:rPr>
          <w:rFonts w:ascii="Times New Roman" w:hAnsi="Times New Roman"/>
          <w:b/>
          <w:sz w:val="24"/>
          <w:szCs w:val="24"/>
        </w:rPr>
        <w:t>orantu</w:t>
      </w:r>
      <w:proofErr w:type="spellEnd"/>
      <w:r w:rsidR="0087566C"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 w:rsidR="0087566C">
        <w:rPr>
          <w:rFonts w:ascii="Times New Roman" w:hAnsi="Times New Roman"/>
          <w:b/>
          <w:sz w:val="24"/>
          <w:szCs w:val="24"/>
        </w:rPr>
        <w:t>priekšatlasei</w:t>
      </w:r>
      <w:proofErr w:type="spellEnd"/>
    </w:p>
    <w:p w14:paraId="288B54F0" w14:textId="424B71B2" w:rsidR="00293E17" w:rsidRPr="00191E8D" w:rsidRDefault="00B643E0" w:rsidP="002F6E93">
      <w:pPr>
        <w:spacing w:after="0" w:line="240" w:lineRule="auto"/>
        <w:jc w:val="center"/>
        <w:rPr>
          <w:rFonts w:ascii="Times New Roman" w:hAnsi="Times New Roman"/>
          <w:b/>
        </w:rPr>
      </w:pPr>
      <w:r w:rsidRPr="00191E8D">
        <w:rPr>
          <w:rFonts w:ascii="Times New Roman" w:hAnsi="Times New Roman"/>
          <w:b/>
        </w:rPr>
        <w:t>Liepājas Universitātē</w:t>
      </w:r>
    </w:p>
    <w:p w14:paraId="635595E6" w14:textId="77777777" w:rsidR="002F6E93" w:rsidRPr="002F6E93" w:rsidRDefault="002F6E93" w:rsidP="002F6E9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8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1682"/>
      </w:tblGrid>
      <w:tr w:rsidR="003420E1" w:rsidRPr="00CD46FD" w14:paraId="1466004F" w14:textId="6E9F2CAC" w:rsidTr="00DD2D97">
        <w:trPr>
          <w:trHeight w:val="3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3171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1A6F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34EDABED" w14:textId="67EF1B88" w:rsidTr="00853381">
        <w:trPr>
          <w:trHeight w:val="23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68C6D" w14:textId="77777777" w:rsidR="003420E1" w:rsidRPr="00BB5DEA" w:rsidRDefault="003420E1" w:rsidP="00DD2D97">
            <w:pPr>
              <w:tabs>
                <w:tab w:val="left" w:pos="1170"/>
                <w:tab w:val="center" w:pos="144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BB5DEA">
              <w:rPr>
                <w:rFonts w:ascii="Times New Roman" w:hAnsi="Times New Roman" w:cs="Times New Roman"/>
                <w:i/>
                <w:sz w:val="24"/>
                <w:szCs w:val="18"/>
              </w:rPr>
              <w:t>Uzvārds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9E5EE23" w14:textId="79145362" w:rsidR="003420E1" w:rsidRPr="00BB5DEA" w:rsidRDefault="003420E1" w:rsidP="00DD2D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BB5DEA"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>Vārds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B002D7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DD2D97" w:rsidRPr="00CD46FD" w14:paraId="0A6590D0" w14:textId="30DCE7C7" w:rsidTr="008533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5529" w:type="dxa"/>
            <w:gridSpan w:val="2"/>
            <w:shd w:val="clear" w:color="auto" w:fill="FFFFFF"/>
          </w:tcPr>
          <w:p w14:paraId="1CE97C91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45C7582" w14:textId="56841F27" w:rsidR="00DD2D97" w:rsidRPr="00BB5DEA" w:rsidRDefault="00DD2D97" w:rsidP="00AF541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Vērtēšanas kritēriji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113A9CB" w14:textId="7122132A" w:rsidR="00DD2D97" w:rsidRPr="00BB5DEA" w:rsidRDefault="00DD2D97" w:rsidP="00AF541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</w:p>
        </w:tc>
        <w:tc>
          <w:tcPr>
            <w:tcW w:w="1682" w:type="dxa"/>
            <w:shd w:val="clear" w:color="auto" w:fill="FFFFFF"/>
          </w:tcPr>
          <w:p w14:paraId="71D29139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Iegūtais</w:t>
            </w:r>
          </w:p>
          <w:p w14:paraId="25B483F4" w14:textId="361A2DF2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punktu skaits</w:t>
            </w:r>
          </w:p>
        </w:tc>
      </w:tr>
      <w:tr w:rsidR="00DD2D97" w:rsidRPr="00CD46FD" w14:paraId="4A986618" w14:textId="1936E622" w:rsidTr="008533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713AA6" w14:textId="77777777" w:rsidR="00DD2D97" w:rsidRPr="00BB5DEA" w:rsidRDefault="00DD2D97" w:rsidP="003420E1">
            <w:pPr>
              <w:pStyle w:val="Sarakstarindkopa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izstrādes kvalitāte un zinātniskā izcilība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4FADB" w14:textId="41B1355C" w:rsidR="00DD2D97" w:rsidRPr="00BB5DEA" w:rsidRDefault="00191E8D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76C8F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DD2D97" w:rsidRPr="00CD46FD" w14:paraId="43A11537" w14:textId="057C8B5C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529" w:type="dxa"/>
            <w:gridSpan w:val="2"/>
          </w:tcPr>
          <w:p w14:paraId="53918BF2" w14:textId="77777777" w:rsidR="00DD2D97" w:rsidRPr="00BB5DEA" w:rsidRDefault="00DD2D97" w:rsidP="003420E1">
            <w:pPr>
              <w:pStyle w:val="Sarakstarindkopa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aktualitāte</w:t>
            </w:r>
          </w:p>
        </w:tc>
        <w:tc>
          <w:tcPr>
            <w:tcW w:w="1701" w:type="dxa"/>
            <w:shd w:val="clear" w:color="auto" w:fill="auto"/>
          </w:tcPr>
          <w:p w14:paraId="0E7BEF89" w14:textId="03415614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501BD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15FB00FF" w14:textId="77777777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5B5A8672" w14:textId="5961EF6E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15B7AC89" w14:textId="77777777" w:rsidR="00DD2D97" w:rsidRPr="00BB5DEA" w:rsidRDefault="00DD2D97" w:rsidP="003420E1">
            <w:pPr>
              <w:pStyle w:val="Sarakstarindkopa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teorētiskais un praktiskais pamatojums</w:t>
            </w:r>
          </w:p>
        </w:tc>
        <w:tc>
          <w:tcPr>
            <w:tcW w:w="1701" w:type="dxa"/>
            <w:shd w:val="clear" w:color="auto" w:fill="auto"/>
          </w:tcPr>
          <w:p w14:paraId="6019DDB0" w14:textId="3EB54E5A" w:rsidR="00DD2D97" w:rsidRPr="003501BD" w:rsidRDefault="006C412E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501BD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1D2B4307" w14:textId="77777777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49005D51" w14:textId="1FB724E2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AE4B7A1" w14:textId="77777777" w:rsidR="00DD2D97" w:rsidRPr="00BB5DEA" w:rsidRDefault="00DD2D97" w:rsidP="003420E1">
            <w:pPr>
              <w:pStyle w:val="Sarakstarindkopa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Plānotā pētījuma ticamība (</w:t>
            </w:r>
            <w:proofErr w:type="spellStart"/>
            <w:r w:rsidRPr="00BB5DEA">
              <w:rPr>
                <w:szCs w:val="20"/>
              </w:rPr>
              <w:t>creadibility</w:t>
            </w:r>
            <w:proofErr w:type="spellEnd"/>
            <w:r w:rsidRPr="00BB5DEA">
              <w:rPr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14BD9B6D" w14:textId="4C8BAF75" w:rsidR="00DD2D97" w:rsidRPr="003501BD" w:rsidRDefault="006C412E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501BD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500EB490" w14:textId="77777777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00E6BF0B" w14:textId="5F31D692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2E08D986" w14:textId="77777777" w:rsidR="00DD2D97" w:rsidRPr="00BB5DEA" w:rsidRDefault="00DD2D97" w:rsidP="003420E1">
            <w:pPr>
              <w:pStyle w:val="Sarakstarindkopa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Inovācijas potenciāls</w:t>
            </w:r>
          </w:p>
        </w:tc>
        <w:tc>
          <w:tcPr>
            <w:tcW w:w="1701" w:type="dxa"/>
            <w:shd w:val="clear" w:color="auto" w:fill="auto"/>
          </w:tcPr>
          <w:p w14:paraId="6A84BA2A" w14:textId="25D6F066" w:rsidR="00DD2D97" w:rsidRPr="003501BD" w:rsidRDefault="006C412E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501BD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16018C36" w14:textId="77777777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384D425F" w14:textId="546CC00B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2F3BBE0C" w14:textId="77777777" w:rsidR="00DD2D97" w:rsidRPr="00BB5DEA" w:rsidRDefault="00DD2D97" w:rsidP="003420E1">
            <w:pPr>
              <w:pStyle w:val="Sarakstarindkopa"/>
              <w:numPr>
                <w:ilvl w:val="0"/>
                <w:numId w:val="12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Multidisciplinārie</w:t>
            </w:r>
            <w:proofErr w:type="spellEnd"/>
            <w:r w:rsidRPr="00BB5DEA">
              <w:rPr>
                <w:szCs w:val="20"/>
              </w:rPr>
              <w:t xml:space="preserve"> un starpdisciplinārie aspekti</w:t>
            </w:r>
          </w:p>
        </w:tc>
        <w:tc>
          <w:tcPr>
            <w:tcW w:w="1701" w:type="dxa"/>
            <w:shd w:val="clear" w:color="auto" w:fill="auto"/>
          </w:tcPr>
          <w:p w14:paraId="0CEE9816" w14:textId="41D14B2D" w:rsidR="00DD2D97" w:rsidRPr="003501BD" w:rsidRDefault="006C412E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501BD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6B104A53" w14:textId="77777777" w:rsidR="00DD2D97" w:rsidRPr="003501BD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20F712FD" w14:textId="6B00344E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06F80574" w14:textId="77777777" w:rsidR="00DD2D97" w:rsidRPr="00BB5DEA" w:rsidRDefault="00DD2D97" w:rsidP="003420E1">
            <w:pPr>
              <w:pStyle w:val="Sarakstarindkopa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ietekme</w:t>
            </w:r>
          </w:p>
        </w:tc>
        <w:tc>
          <w:tcPr>
            <w:tcW w:w="1701" w:type="dxa"/>
            <w:shd w:val="clear" w:color="auto" w:fill="auto"/>
          </w:tcPr>
          <w:p w14:paraId="3ACB3683" w14:textId="4658D2A7" w:rsidR="00DD2D97" w:rsidRPr="00BB5DEA" w:rsidRDefault="00191E8D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82" w:type="dxa"/>
            <w:shd w:val="clear" w:color="auto" w:fill="auto"/>
          </w:tcPr>
          <w:p w14:paraId="01E392BE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7002F9C4" w14:textId="128146FD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1A02DC1" w14:textId="76B035B8" w:rsidR="00DD2D97" w:rsidRPr="00BB5DEA" w:rsidRDefault="00DD2D97" w:rsidP="003420E1">
            <w:pPr>
              <w:pStyle w:val="Sarakstarindkopa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Paredzamais sociāli ekonomiskais devums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8E5B950" w14:textId="1513CFF0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048D01BA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20EF5FFE" w14:textId="3087EE53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D34CDE3" w14:textId="77777777" w:rsidR="00DD2D97" w:rsidRPr="00BB5DEA" w:rsidRDefault="00DD2D97" w:rsidP="003420E1">
            <w:pPr>
              <w:pStyle w:val="Sarakstarindkopa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Jaunradītas zināšanas nozares, tautsaimniecības vai sabiedrības attīstībai</w:t>
            </w:r>
          </w:p>
        </w:tc>
        <w:tc>
          <w:tcPr>
            <w:tcW w:w="1701" w:type="dxa"/>
            <w:shd w:val="clear" w:color="auto" w:fill="auto"/>
          </w:tcPr>
          <w:p w14:paraId="6CCA1E0A" w14:textId="341CEA7A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69CEB101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09CA3DE9" w14:textId="39695ED0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1A425E94" w14:textId="77777777" w:rsidR="00DD2D97" w:rsidRPr="00BB5DEA" w:rsidRDefault="00DD2D97" w:rsidP="003420E1">
            <w:pPr>
              <w:pStyle w:val="Sarakstarindkopa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Iegūto zināšanu un prasmju paredzamā pārnese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attīstībai</w:t>
            </w:r>
          </w:p>
        </w:tc>
        <w:tc>
          <w:tcPr>
            <w:tcW w:w="1701" w:type="dxa"/>
            <w:shd w:val="clear" w:color="auto" w:fill="auto"/>
          </w:tcPr>
          <w:p w14:paraId="66D162DA" w14:textId="545C1E50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1A67172C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594EE012" w14:textId="7FF0C301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2EB5B8A9" w14:textId="77777777" w:rsidR="00DD2D97" w:rsidRPr="00BB5DEA" w:rsidRDefault="00DD2D97" w:rsidP="003420E1">
            <w:pPr>
              <w:pStyle w:val="Sarakstarindkopa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Sadarbības partnera izvēle un tā ietekme uz nākotnes sadarbības iespējām </w:t>
            </w:r>
          </w:p>
        </w:tc>
        <w:tc>
          <w:tcPr>
            <w:tcW w:w="1701" w:type="dxa"/>
            <w:shd w:val="clear" w:color="auto" w:fill="auto"/>
          </w:tcPr>
          <w:p w14:paraId="3E9AF251" w14:textId="6D03D4A7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5275FD44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36FAB5CA" w14:textId="1381F5F1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1F6F9CA" w14:textId="77777777" w:rsidR="00DD2D97" w:rsidRPr="00BB5DEA" w:rsidRDefault="00DD2D97" w:rsidP="003420E1">
            <w:pPr>
              <w:pStyle w:val="Sarakstarindkopa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Jauniegūto zināšanu paredzētā izplatīšana</w:t>
            </w:r>
          </w:p>
        </w:tc>
        <w:tc>
          <w:tcPr>
            <w:tcW w:w="1701" w:type="dxa"/>
            <w:shd w:val="clear" w:color="auto" w:fill="auto"/>
          </w:tcPr>
          <w:p w14:paraId="49D2CC76" w14:textId="4701F298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7BC4E907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2B99699A" w14:textId="4C2CA083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B1CE7F0" w14:textId="4A4ED30A" w:rsidR="00DD2D97" w:rsidRPr="00BB5DEA" w:rsidRDefault="00DD2D97" w:rsidP="004C1AE7">
            <w:pPr>
              <w:pStyle w:val="Sarakstarindkopa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BB5DEA">
              <w:rPr>
                <w:b/>
              </w:rPr>
              <w:t>Pētījuma īstenošana</w:t>
            </w:r>
            <w:r>
              <w:rPr>
                <w:b/>
              </w:rPr>
              <w:t>s plānojums</w:t>
            </w:r>
          </w:p>
        </w:tc>
        <w:tc>
          <w:tcPr>
            <w:tcW w:w="1701" w:type="dxa"/>
            <w:shd w:val="clear" w:color="auto" w:fill="auto"/>
          </w:tcPr>
          <w:p w14:paraId="66E6495D" w14:textId="58962E67" w:rsidR="00DD2D97" w:rsidRPr="00BB5DEA" w:rsidRDefault="00191E8D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14:paraId="67169BE0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5D4EBC29" w14:textId="6966DBDB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774F33E" w14:textId="77777777" w:rsidR="00DD2D97" w:rsidRPr="00BB5DEA" w:rsidRDefault="00DD2D97" w:rsidP="003420E1">
            <w:pPr>
              <w:pStyle w:val="Sarakstarindkopa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Pētījumu un mācību plāna kvalitāte, samērība</w:t>
            </w:r>
          </w:p>
        </w:tc>
        <w:tc>
          <w:tcPr>
            <w:tcW w:w="1701" w:type="dxa"/>
            <w:shd w:val="clear" w:color="auto" w:fill="auto"/>
          </w:tcPr>
          <w:p w14:paraId="66C98DB8" w14:textId="30C488A9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2A0D4796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2C0F5E45" w14:textId="5A8015F7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0955573" w14:textId="77777777" w:rsidR="00DD2D97" w:rsidRPr="00BB5DEA" w:rsidRDefault="00DD2D97" w:rsidP="003420E1">
            <w:pPr>
              <w:pStyle w:val="Sarakstarindkopa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Plāna atbilstība izvirzītajiem mērķiem un uzdevumiem</w:t>
            </w:r>
          </w:p>
        </w:tc>
        <w:tc>
          <w:tcPr>
            <w:tcW w:w="1701" w:type="dxa"/>
            <w:shd w:val="clear" w:color="auto" w:fill="auto"/>
          </w:tcPr>
          <w:p w14:paraId="3AD22CD9" w14:textId="7EBB9442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7ED781B7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5000EAD5" w14:textId="2C983348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64A043F2" w14:textId="77777777" w:rsidR="00DD2D97" w:rsidRPr="00BB5DEA" w:rsidRDefault="00DD2D97" w:rsidP="003420E1">
            <w:pPr>
              <w:pStyle w:val="Sarakstarindkopa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Darba posmu (</w:t>
            </w:r>
            <w:proofErr w:type="spellStart"/>
            <w:r w:rsidRPr="00AF5413">
              <w:rPr>
                <w:i/>
                <w:szCs w:val="20"/>
              </w:rPr>
              <w:t>work</w:t>
            </w:r>
            <w:proofErr w:type="spellEnd"/>
            <w:r w:rsidRPr="00AF5413">
              <w:rPr>
                <w:i/>
                <w:szCs w:val="20"/>
              </w:rPr>
              <w:t xml:space="preserve"> </w:t>
            </w:r>
            <w:proofErr w:type="spellStart"/>
            <w:r w:rsidRPr="00AF5413">
              <w:rPr>
                <w:i/>
                <w:szCs w:val="20"/>
              </w:rPr>
              <w:t>packages</w:t>
            </w:r>
            <w:proofErr w:type="spellEnd"/>
            <w:r w:rsidRPr="00BB5DEA">
              <w:rPr>
                <w:szCs w:val="20"/>
              </w:rPr>
              <w:t>) uzdevumu (</w:t>
            </w:r>
            <w:proofErr w:type="spellStart"/>
            <w:r w:rsidRPr="00AF5413">
              <w:rPr>
                <w:i/>
                <w:szCs w:val="20"/>
              </w:rPr>
              <w:t>tasks</w:t>
            </w:r>
            <w:proofErr w:type="spellEnd"/>
            <w:r w:rsidRPr="00BB5DEA">
              <w:rPr>
                <w:szCs w:val="20"/>
              </w:rPr>
              <w:t>), nodevumu (</w:t>
            </w:r>
            <w:proofErr w:type="spellStart"/>
            <w:r w:rsidRPr="00AF5413">
              <w:rPr>
                <w:i/>
                <w:szCs w:val="20"/>
              </w:rPr>
              <w:t>deliverables</w:t>
            </w:r>
            <w:proofErr w:type="spellEnd"/>
            <w:r w:rsidRPr="00BB5DEA">
              <w:rPr>
                <w:szCs w:val="20"/>
              </w:rPr>
              <w:t>) un atskaites punktu (</w:t>
            </w:r>
            <w:proofErr w:type="spellStart"/>
            <w:r w:rsidRPr="00AF5413">
              <w:rPr>
                <w:i/>
                <w:szCs w:val="20"/>
              </w:rPr>
              <w:t>milestones</w:t>
            </w:r>
            <w:proofErr w:type="spellEnd"/>
            <w:r w:rsidRPr="00BB5DEA">
              <w:rPr>
                <w:szCs w:val="20"/>
              </w:rPr>
              <w:t>) atbilstība un ticamība</w:t>
            </w:r>
          </w:p>
        </w:tc>
        <w:tc>
          <w:tcPr>
            <w:tcW w:w="1701" w:type="dxa"/>
            <w:shd w:val="clear" w:color="auto" w:fill="auto"/>
          </w:tcPr>
          <w:p w14:paraId="1B636AB2" w14:textId="7D339226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65F416EA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663DD3F8" w14:textId="601FECF7" w:rsidTr="003501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27F99A9B" w14:textId="5158FA18" w:rsidR="00DD2D97" w:rsidRPr="00BB5DEA" w:rsidRDefault="00DD2D97" w:rsidP="003420E1">
            <w:pPr>
              <w:pStyle w:val="Sarakstarindkopa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Nepieciešamās zinātniskās aparatūras un infrastruktūras nodrošinājums projekta iesniedzēja institūcijā vai pie sadarbības partnera, iespēja veikt pētījumu, nepastāv juridiski šķēršļi tā realizēšanai, nav pretrunā ar </w:t>
            </w:r>
            <w:proofErr w:type="spellStart"/>
            <w:r w:rsidRPr="00AF5413">
              <w:rPr>
                <w:i/>
                <w:szCs w:val="20"/>
              </w:rPr>
              <w:t>Research</w:t>
            </w:r>
            <w:proofErr w:type="spellEnd"/>
            <w:r w:rsidRPr="00AF5413">
              <w:rPr>
                <w:i/>
                <w:szCs w:val="20"/>
              </w:rPr>
              <w:t xml:space="preserve"> </w:t>
            </w:r>
            <w:proofErr w:type="spellStart"/>
            <w:r w:rsidRPr="00AF5413">
              <w:rPr>
                <w:i/>
                <w:szCs w:val="20"/>
              </w:rPr>
              <w:t>Ethics</w:t>
            </w:r>
            <w:proofErr w:type="spellEnd"/>
            <w:r>
              <w:rPr>
                <w:szCs w:val="20"/>
              </w:rPr>
              <w:t xml:space="preserve"> un </w:t>
            </w:r>
            <w:proofErr w:type="spellStart"/>
            <w:r w:rsidRPr="00AF5413">
              <w:rPr>
                <w:i/>
                <w:szCs w:val="20"/>
              </w:rPr>
              <w:t>Research</w:t>
            </w:r>
            <w:proofErr w:type="spellEnd"/>
            <w:r w:rsidRPr="00AF5413">
              <w:rPr>
                <w:i/>
                <w:szCs w:val="20"/>
              </w:rPr>
              <w:t xml:space="preserve"> </w:t>
            </w:r>
            <w:proofErr w:type="spellStart"/>
            <w:r w:rsidRPr="00AF5413">
              <w:rPr>
                <w:i/>
                <w:szCs w:val="20"/>
              </w:rPr>
              <w:t>Integrity</w:t>
            </w:r>
            <w:proofErr w:type="spellEnd"/>
            <w:r>
              <w:rPr>
                <w:szCs w:val="20"/>
              </w:rPr>
              <w:t xml:space="preserve"> prasībām un praksi Latvijā</w:t>
            </w:r>
          </w:p>
        </w:tc>
        <w:tc>
          <w:tcPr>
            <w:tcW w:w="1701" w:type="dxa"/>
            <w:shd w:val="clear" w:color="auto" w:fill="auto"/>
          </w:tcPr>
          <w:p w14:paraId="60A99ECC" w14:textId="3E7AA47B" w:rsidR="00DD2D97" w:rsidRPr="00BB5DEA" w:rsidRDefault="00AF541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43D2B764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036B00E5" w14:textId="05D2543E" w:rsidTr="008533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E3DC1BF" w14:textId="59CB6F6A" w:rsidR="00DD2D97" w:rsidRPr="00BB5DEA" w:rsidRDefault="00DD2D97" w:rsidP="00655923">
            <w:pPr>
              <w:pStyle w:val="Sarakstarindkopa"/>
              <w:numPr>
                <w:ilvl w:val="0"/>
                <w:numId w:val="1"/>
              </w:numPr>
              <w:ind w:left="347"/>
              <w:rPr>
                <w:b/>
              </w:rPr>
            </w:pPr>
            <w:proofErr w:type="spellStart"/>
            <w:r w:rsidRPr="00BB5DEA">
              <w:rPr>
                <w:b/>
              </w:rPr>
              <w:lastRenderedPageBreak/>
              <w:t>Pēcdoktoranta</w:t>
            </w:r>
            <w:proofErr w:type="spellEnd"/>
            <w:r w:rsidRPr="00BB5DEA">
              <w:rPr>
                <w:b/>
              </w:rPr>
              <w:t xml:space="preserve"> zinātniskā kapacitāte</w:t>
            </w:r>
          </w:p>
        </w:tc>
        <w:tc>
          <w:tcPr>
            <w:tcW w:w="1701" w:type="dxa"/>
          </w:tcPr>
          <w:p w14:paraId="291E1DD3" w14:textId="147F082D" w:rsidR="00DD2D97" w:rsidRPr="00BB5DEA" w:rsidRDefault="00191E8D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82" w:type="dxa"/>
          </w:tcPr>
          <w:p w14:paraId="70F68AFD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02037D9E" w14:textId="3D3EFC27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B0E117B" w14:textId="7102A282" w:rsidR="00DD2D97" w:rsidRPr="00BB5DEA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pašreizējā</w:t>
            </w:r>
            <w:r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zinātniskā</w:t>
            </w:r>
            <w:r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kapacitātes atbilstība izvirzītajam pētījuma mērķim</w:t>
            </w:r>
          </w:p>
        </w:tc>
        <w:tc>
          <w:tcPr>
            <w:tcW w:w="1701" w:type="dxa"/>
            <w:shd w:val="clear" w:color="auto" w:fill="auto"/>
          </w:tcPr>
          <w:p w14:paraId="08E63171" w14:textId="6D2DBC4A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345C41E8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64F24E94" w14:textId="52591DAC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5AF6C766" w14:textId="77777777" w:rsidR="00DD2D97" w:rsidRPr="00BB5DEA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Pētījuma iespējamais ieguldījums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attīstībā un kapacitātes celšanā</w:t>
            </w:r>
          </w:p>
        </w:tc>
        <w:tc>
          <w:tcPr>
            <w:tcW w:w="1701" w:type="dxa"/>
            <w:shd w:val="clear" w:color="auto" w:fill="auto"/>
          </w:tcPr>
          <w:p w14:paraId="3BAFDE5C" w14:textId="0E9D5DC5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3FD438C2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6E17CE98" w14:textId="4B924C2F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EBD77D4" w14:textId="73E5FF1D" w:rsidR="00DD2D97" w:rsidRPr="00BB5DEA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>Iepriekšējā pieredze</w:t>
            </w:r>
            <w:r>
              <w:rPr>
                <w:szCs w:val="20"/>
              </w:rPr>
              <w:t xml:space="preserve"> un rezultāti jeb sasniegumi</w:t>
            </w:r>
            <w:r w:rsidRPr="00BB5DEA">
              <w:rPr>
                <w:szCs w:val="20"/>
              </w:rPr>
              <w:t xml:space="preserve"> (publikācijas, monogrāfijas, patenti, konferences, dalība projektos).</w:t>
            </w:r>
          </w:p>
        </w:tc>
        <w:tc>
          <w:tcPr>
            <w:tcW w:w="1701" w:type="dxa"/>
            <w:shd w:val="clear" w:color="auto" w:fill="auto"/>
          </w:tcPr>
          <w:p w14:paraId="0888404F" w14:textId="4622FDD9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46817B85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1D90851A" w14:textId="706C6BFD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529" w:type="dxa"/>
            <w:gridSpan w:val="2"/>
          </w:tcPr>
          <w:p w14:paraId="225D8A64" w14:textId="77777777" w:rsidR="00DD2D97" w:rsidRPr="003420E1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Pedagoģiskais darbs</w:t>
            </w:r>
          </w:p>
        </w:tc>
        <w:tc>
          <w:tcPr>
            <w:tcW w:w="1701" w:type="dxa"/>
            <w:shd w:val="clear" w:color="auto" w:fill="auto"/>
          </w:tcPr>
          <w:p w14:paraId="1447B251" w14:textId="477138E9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0A77BE7A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12B998F4" w14:textId="2ED301A6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C4EE859" w14:textId="77777777" w:rsidR="00DD2D97" w:rsidRPr="003420E1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Iepriekšējā starptautiskā pieredze</w:t>
            </w:r>
          </w:p>
        </w:tc>
        <w:tc>
          <w:tcPr>
            <w:tcW w:w="1701" w:type="dxa"/>
            <w:shd w:val="clear" w:color="auto" w:fill="auto"/>
          </w:tcPr>
          <w:p w14:paraId="19CAC378" w14:textId="5DA11CA2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6FF3010A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1052E254" w14:textId="587BBE43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752D919E" w14:textId="77777777" w:rsidR="00DD2D97" w:rsidRPr="003420E1" w:rsidRDefault="00DD2D97" w:rsidP="003420E1">
            <w:pPr>
              <w:pStyle w:val="Sarakstarindkopa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Darba pieredze konkrētajā nozarē/zinātnes jomā</w:t>
            </w:r>
          </w:p>
        </w:tc>
        <w:tc>
          <w:tcPr>
            <w:tcW w:w="1701" w:type="dxa"/>
            <w:shd w:val="clear" w:color="auto" w:fill="auto"/>
          </w:tcPr>
          <w:p w14:paraId="3C7FDD20" w14:textId="08D45277" w:rsidR="00DD2D97" w:rsidRPr="00BB5DEA" w:rsidRDefault="00655923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1E3F0442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52929512" w14:textId="72930B60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56C171DA" w14:textId="77777777" w:rsidR="00DD2D97" w:rsidRPr="00BB5DEA" w:rsidRDefault="00DD2D97" w:rsidP="003420E1">
            <w:pPr>
              <w:pStyle w:val="Sarakstarindkopa"/>
              <w:numPr>
                <w:ilvl w:val="0"/>
                <w:numId w:val="1"/>
              </w:numPr>
              <w:ind w:left="347"/>
              <w:rPr>
                <w:b/>
              </w:rPr>
            </w:pPr>
            <w:r>
              <w:rPr>
                <w:b/>
                <w:szCs w:val="22"/>
              </w:rPr>
              <w:t>Pētījuma tēmas ieguldījums</w:t>
            </w:r>
            <w:r w:rsidRPr="00BB5DEA">
              <w:rPr>
                <w:b/>
                <w:bCs/>
              </w:rPr>
              <w:t xml:space="preserve"> Latvijas viedās specializācijas stratēģijas mērķu sasniegšanā, izaugsmes prioritāšu īstenošanā vai specializācijas jomu attīstībā</w:t>
            </w:r>
          </w:p>
        </w:tc>
        <w:tc>
          <w:tcPr>
            <w:tcW w:w="1701" w:type="dxa"/>
            <w:shd w:val="clear" w:color="auto" w:fill="auto"/>
          </w:tcPr>
          <w:p w14:paraId="7BE31B13" w14:textId="68696942" w:rsidR="00DD2D97" w:rsidRPr="00BB5DEA" w:rsidRDefault="00191E8D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2" w:type="dxa"/>
            <w:shd w:val="clear" w:color="auto" w:fill="auto"/>
          </w:tcPr>
          <w:p w14:paraId="0E2852F2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14490A4C" w14:textId="3C02C523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5C6DC667" w14:textId="1B8F2E73" w:rsidR="00DD2D97" w:rsidRPr="00FF0026" w:rsidRDefault="00DD2D97" w:rsidP="00F322F1">
            <w:pPr>
              <w:pStyle w:val="Sarakstarindkopa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>Sniedz ieguldījumu</w:t>
            </w:r>
            <w:r w:rsidRPr="00FF0026">
              <w:rPr>
                <w:bCs/>
              </w:rPr>
              <w:t xml:space="preserve"> Latvijas viedās specializācijas stratēģijas mērķu sasniegšanā, izaugsmes prioritāšu īstenošanā </w:t>
            </w:r>
            <w:r w:rsidRPr="00F322F1">
              <w:rPr>
                <w:bCs/>
              </w:rPr>
              <w:t>vai</w:t>
            </w:r>
            <w:r w:rsidRPr="00FF0026">
              <w:rPr>
                <w:bCs/>
              </w:rPr>
              <w:t xml:space="preserve"> specializācijas jomu attīstībā.</w:t>
            </w:r>
            <w:r>
              <w:rPr>
                <w:bCs/>
              </w:rPr>
              <w:t xml:space="preserve"> (3 punkti)</w:t>
            </w:r>
          </w:p>
        </w:tc>
        <w:tc>
          <w:tcPr>
            <w:tcW w:w="1701" w:type="dxa"/>
            <w:shd w:val="clear" w:color="auto" w:fill="auto"/>
          </w:tcPr>
          <w:p w14:paraId="012F7285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151A488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153EB734" w14:textId="4421E6EC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511CBF01" w14:textId="41C2AE4A" w:rsidR="00DD2D97" w:rsidRPr="00FF0026" w:rsidRDefault="00DD2D97" w:rsidP="00F322F1">
            <w:pPr>
              <w:pStyle w:val="Sarakstarindkopa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 xml:space="preserve">Sniedz </w:t>
            </w:r>
            <w:r>
              <w:rPr>
                <w:szCs w:val="22"/>
              </w:rPr>
              <w:t xml:space="preserve">daļēju vai netiešu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</w:t>
            </w:r>
            <w:r>
              <w:rPr>
                <w:bCs/>
              </w:rPr>
              <w:t xml:space="preserve">s stratēģijas mērķu sasniegšanā, </w:t>
            </w:r>
            <w:r w:rsidRPr="00FF0026">
              <w:rPr>
                <w:bCs/>
              </w:rPr>
              <w:t xml:space="preserve">izaugsmes prioritāšu īstenošanā </w:t>
            </w:r>
            <w:r w:rsidRPr="00F322F1">
              <w:rPr>
                <w:bCs/>
              </w:rPr>
              <w:t>vai</w:t>
            </w:r>
            <w:r w:rsidRPr="00FF0026">
              <w:rPr>
                <w:b/>
                <w:bCs/>
              </w:rPr>
              <w:t xml:space="preserve"> </w:t>
            </w:r>
            <w:r w:rsidRPr="00FF0026">
              <w:rPr>
                <w:bCs/>
              </w:rPr>
              <w:t>specializācijas jomu attīstībā.</w:t>
            </w:r>
            <w:r>
              <w:rPr>
                <w:bCs/>
              </w:rPr>
              <w:t xml:space="preserve"> (1 punkti)</w:t>
            </w:r>
          </w:p>
        </w:tc>
        <w:tc>
          <w:tcPr>
            <w:tcW w:w="1701" w:type="dxa"/>
            <w:shd w:val="clear" w:color="auto" w:fill="auto"/>
          </w:tcPr>
          <w:p w14:paraId="48E506B2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63A4CCB1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23CB727C" w14:textId="783AB2BB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34074C0F" w14:textId="0D3B8967" w:rsidR="00DD2D97" w:rsidRPr="00FF0026" w:rsidRDefault="00DD2D97" w:rsidP="003420E1">
            <w:pPr>
              <w:pStyle w:val="Sarakstarindkopa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Nesniedz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specializācijas stratēģijas mērķu sasniegšanā un izaugsmes prioritāšu īstenošanā vai specializācijas jomu attīstībā.</w:t>
            </w:r>
            <w:r>
              <w:rPr>
                <w:bCs/>
              </w:rPr>
              <w:t xml:space="preserve"> (0 punkti)</w:t>
            </w:r>
          </w:p>
        </w:tc>
        <w:tc>
          <w:tcPr>
            <w:tcW w:w="1701" w:type="dxa"/>
            <w:shd w:val="clear" w:color="auto" w:fill="auto"/>
          </w:tcPr>
          <w:p w14:paraId="1A254B6E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EE7ACD6" w14:textId="77777777" w:rsidR="00DD2D97" w:rsidRPr="00BB5DEA" w:rsidRDefault="00DD2D97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D97" w:rsidRPr="00CD46FD" w14:paraId="1EC5F637" w14:textId="18DE8628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4EF3C960" w14:textId="25C9953A" w:rsidR="00DD2D97" w:rsidRPr="006630C6" w:rsidRDefault="00DD2D97" w:rsidP="00DD2D97">
            <w:pPr>
              <w:pStyle w:val="Sarakstarindkopa"/>
              <w:numPr>
                <w:ilvl w:val="0"/>
                <w:numId w:val="1"/>
              </w:numPr>
              <w:ind w:left="347" w:hanging="284"/>
              <w:rPr>
                <w:b/>
              </w:rPr>
            </w:pPr>
            <w:r w:rsidRPr="006630C6">
              <w:rPr>
                <w:b/>
                <w:bCs/>
              </w:rPr>
              <w:t xml:space="preserve">Pētījuma tēmas atbilstība </w:t>
            </w:r>
            <w:r w:rsidRPr="00191E8D">
              <w:rPr>
                <w:b/>
                <w:bCs/>
              </w:rPr>
              <w:t xml:space="preserve">Liepājas Universitātes </w:t>
            </w:r>
            <w:r w:rsidRPr="006630C6">
              <w:rPr>
                <w:b/>
              </w:rPr>
              <w:t>pētniecības programmai, cilvēkresursu plānam</w:t>
            </w:r>
            <w:r w:rsidRPr="006630C6">
              <w:rPr>
                <w:b/>
                <w:szCs w:val="22"/>
              </w:rPr>
              <w:t xml:space="preserve"> un pētniecības jomām</w:t>
            </w:r>
          </w:p>
        </w:tc>
        <w:tc>
          <w:tcPr>
            <w:tcW w:w="1701" w:type="dxa"/>
            <w:shd w:val="clear" w:color="auto" w:fill="auto"/>
          </w:tcPr>
          <w:p w14:paraId="6FD6CEBC" w14:textId="42BA5E7E" w:rsidR="00DD2D97" w:rsidRPr="003420E1" w:rsidRDefault="00191E8D" w:rsidP="00191E8D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2BCD5C1D" w14:textId="77777777" w:rsidR="00DD2D97" w:rsidRPr="003420E1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D2D97" w:rsidRPr="00CD46FD" w14:paraId="3F4030E3" w14:textId="00538521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2B834F75" w14:textId="4012FAB3" w:rsidR="00DD2D97" w:rsidRPr="00FF0026" w:rsidRDefault="00DD2D97" w:rsidP="003420E1">
            <w:pPr>
              <w:pStyle w:val="Sarakstarindkopa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2"/>
              </w:rPr>
              <w:t>Atbilst (5 punkti)</w:t>
            </w:r>
          </w:p>
        </w:tc>
        <w:tc>
          <w:tcPr>
            <w:tcW w:w="1701" w:type="dxa"/>
            <w:shd w:val="clear" w:color="auto" w:fill="auto"/>
          </w:tcPr>
          <w:p w14:paraId="02E250BE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1F26E622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272BC970" w14:textId="32576119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1CA04039" w14:textId="33288D67" w:rsidR="00DD2D97" w:rsidRPr="00FF0026" w:rsidRDefault="00DD2D97" w:rsidP="003420E1">
            <w:pPr>
              <w:pStyle w:val="Sarakstarindkopa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Daļēji atbilst (3 punkti)</w:t>
            </w:r>
          </w:p>
        </w:tc>
        <w:tc>
          <w:tcPr>
            <w:tcW w:w="1701" w:type="dxa"/>
            <w:shd w:val="clear" w:color="auto" w:fill="auto"/>
          </w:tcPr>
          <w:p w14:paraId="237052F8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5D34CD87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4AA01DAE" w14:textId="4DBD9EE4" w:rsidTr="001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55DBA341" w14:textId="35C5833B" w:rsidR="00DD2D97" w:rsidRPr="00FF0026" w:rsidRDefault="00DD2D97" w:rsidP="003420E1">
            <w:pPr>
              <w:pStyle w:val="Sarakstarindkopa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Neatbilst (0 punkti)</w:t>
            </w:r>
          </w:p>
        </w:tc>
        <w:tc>
          <w:tcPr>
            <w:tcW w:w="1701" w:type="dxa"/>
            <w:shd w:val="clear" w:color="auto" w:fill="auto"/>
          </w:tcPr>
          <w:p w14:paraId="7D052D19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7E856B6A" w14:textId="77777777" w:rsidR="00DD2D97" w:rsidRPr="00BB5DEA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D2D97" w:rsidRPr="00CD46FD" w14:paraId="5CFC23CE" w14:textId="5F76B280" w:rsidTr="008533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529" w:type="dxa"/>
            <w:gridSpan w:val="2"/>
          </w:tcPr>
          <w:p w14:paraId="7B9F70F4" w14:textId="77777777" w:rsidR="00DD2D97" w:rsidRPr="006630C6" w:rsidRDefault="00DD2D97" w:rsidP="0034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14:paraId="2A2EB5AB" w14:textId="02C7D720" w:rsidR="00DD2D97" w:rsidRPr="00191E8D" w:rsidRDefault="00191E8D" w:rsidP="00191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2" w:type="dxa"/>
          </w:tcPr>
          <w:p w14:paraId="67AAAF0A" w14:textId="77777777" w:rsidR="00DD2D97" w:rsidRPr="006630C6" w:rsidRDefault="00DD2D97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FF68900" w14:textId="77777777" w:rsidR="00293E17" w:rsidRDefault="00293E17" w:rsidP="00293E17">
      <w:pPr>
        <w:rPr>
          <w:rFonts w:ascii="Times New Roman" w:hAnsi="Times New Roman" w:cs="Times New Roman"/>
          <w:sz w:val="24"/>
          <w:szCs w:val="24"/>
        </w:rPr>
      </w:pPr>
    </w:p>
    <w:p w14:paraId="5ACFC3C0" w14:textId="2B351471" w:rsidR="00617628" w:rsidRPr="00191E8D" w:rsidRDefault="000F2C57" w:rsidP="000F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E8D">
        <w:rPr>
          <w:rFonts w:ascii="Times New Roman" w:hAnsi="Times New Roman" w:cs="Times New Roman"/>
          <w:sz w:val="24"/>
          <w:szCs w:val="24"/>
        </w:rPr>
        <w:t>Komisijas priekšsēdētājs______________________________________</w:t>
      </w:r>
    </w:p>
    <w:p w14:paraId="5EA2EB98" w14:textId="4CE7FF88" w:rsidR="000F2C57" w:rsidRPr="00191E8D" w:rsidRDefault="000F2C57" w:rsidP="000F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E8D">
        <w:rPr>
          <w:rFonts w:ascii="Times New Roman" w:hAnsi="Times New Roman" w:cs="Times New Roman"/>
          <w:sz w:val="24"/>
          <w:szCs w:val="24"/>
        </w:rPr>
        <w:t>Paraksts</w:t>
      </w:r>
      <w:proofErr w:type="gramStart"/>
      <w:r w:rsidRPr="00191E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91E8D">
        <w:rPr>
          <w:rFonts w:ascii="Times New Roman" w:hAnsi="Times New Roman" w:cs="Times New Roman"/>
          <w:sz w:val="24"/>
          <w:szCs w:val="24"/>
        </w:rPr>
        <w:t>/Vārds Uzvārds/</w:t>
      </w:r>
    </w:p>
    <w:p w14:paraId="7B42D2B4" w14:textId="4D9A3C79" w:rsidR="000F2C57" w:rsidRPr="00191E8D" w:rsidRDefault="000F2C57" w:rsidP="000F2C57">
      <w:pPr>
        <w:rPr>
          <w:rFonts w:ascii="Times New Roman" w:hAnsi="Times New Roman" w:cs="Times New Roman"/>
          <w:sz w:val="24"/>
          <w:szCs w:val="24"/>
        </w:rPr>
      </w:pPr>
      <w:r w:rsidRPr="00191E8D">
        <w:rPr>
          <w:rFonts w:ascii="Times New Roman" w:hAnsi="Times New Roman" w:cs="Times New Roman"/>
          <w:sz w:val="24"/>
          <w:szCs w:val="24"/>
        </w:rPr>
        <w:t>Datums</w:t>
      </w:r>
    </w:p>
    <w:p w14:paraId="6F957683" w14:textId="77777777" w:rsidR="00617628" w:rsidRPr="00191E8D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sectPr w:rsidR="00617628" w:rsidRPr="00191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A476" w14:textId="77777777" w:rsidR="00515063" w:rsidRDefault="00515063" w:rsidP="00FF0026">
      <w:pPr>
        <w:spacing w:after="0" w:line="240" w:lineRule="auto"/>
      </w:pPr>
      <w:r>
        <w:separator/>
      </w:r>
    </w:p>
  </w:endnote>
  <w:endnote w:type="continuationSeparator" w:id="0">
    <w:p w14:paraId="7692E37C" w14:textId="77777777" w:rsidR="00515063" w:rsidRDefault="00515063" w:rsidP="00F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B735" w14:textId="77777777" w:rsidR="00515063" w:rsidRDefault="00515063" w:rsidP="00FF0026">
      <w:pPr>
        <w:spacing w:after="0" w:line="240" w:lineRule="auto"/>
      </w:pPr>
      <w:r>
        <w:separator/>
      </w:r>
    </w:p>
  </w:footnote>
  <w:footnote w:type="continuationSeparator" w:id="0">
    <w:p w14:paraId="1526A367" w14:textId="77777777" w:rsidR="00515063" w:rsidRDefault="00515063" w:rsidP="00FF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DA6"/>
    <w:multiLevelType w:val="hybridMultilevel"/>
    <w:tmpl w:val="22AED2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3B2F3A26"/>
    <w:multiLevelType w:val="hybridMultilevel"/>
    <w:tmpl w:val="2054AE4C"/>
    <w:lvl w:ilvl="0" w:tplc="9896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3620"/>
    <w:multiLevelType w:val="hybridMultilevel"/>
    <w:tmpl w:val="78BAF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0A93"/>
    <w:multiLevelType w:val="hybridMultilevel"/>
    <w:tmpl w:val="D3064C68"/>
    <w:lvl w:ilvl="0" w:tplc="BCA4563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7"/>
    <w:rsid w:val="000F2C57"/>
    <w:rsid w:val="0015313E"/>
    <w:rsid w:val="00191E8D"/>
    <w:rsid w:val="001F3759"/>
    <w:rsid w:val="0022644A"/>
    <w:rsid w:val="00234658"/>
    <w:rsid w:val="00293E17"/>
    <w:rsid w:val="002A1937"/>
    <w:rsid w:val="002D2813"/>
    <w:rsid w:val="002F6E93"/>
    <w:rsid w:val="003420E1"/>
    <w:rsid w:val="003501BD"/>
    <w:rsid w:val="004C1AE7"/>
    <w:rsid w:val="00515063"/>
    <w:rsid w:val="005753B5"/>
    <w:rsid w:val="00615B7F"/>
    <w:rsid w:val="00617628"/>
    <w:rsid w:val="00655923"/>
    <w:rsid w:val="006630C6"/>
    <w:rsid w:val="006C412E"/>
    <w:rsid w:val="007228EB"/>
    <w:rsid w:val="007E0269"/>
    <w:rsid w:val="00822DFB"/>
    <w:rsid w:val="00853381"/>
    <w:rsid w:val="0087566C"/>
    <w:rsid w:val="008E11D5"/>
    <w:rsid w:val="009F30CF"/>
    <w:rsid w:val="00AF5413"/>
    <w:rsid w:val="00B643E0"/>
    <w:rsid w:val="00BB0DEC"/>
    <w:rsid w:val="00BB5DEA"/>
    <w:rsid w:val="00C1365A"/>
    <w:rsid w:val="00CE76CB"/>
    <w:rsid w:val="00D97A88"/>
    <w:rsid w:val="00DD2D97"/>
    <w:rsid w:val="00F322F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"/>
    <w:link w:val="Sarakstarindkopa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F002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F0026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76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76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76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76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"/>
    <w:link w:val="Sarakstarindkopa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F002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F0026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76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76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76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7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7E44-39BE-41B4-99FD-FAE952B9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Lietotajs</cp:lastModifiedBy>
  <cp:revision>13</cp:revision>
  <cp:lastPrinted>2016-06-06T14:03:00Z</cp:lastPrinted>
  <dcterms:created xsi:type="dcterms:W3CDTF">2016-07-14T08:13:00Z</dcterms:created>
  <dcterms:modified xsi:type="dcterms:W3CDTF">2016-08-29T13:07:00Z</dcterms:modified>
</cp:coreProperties>
</file>