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6863"/>
      </w:tblGrid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05F06" w:rsidP="00833F89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 xml:space="preserve">E-LEARNING </w:t>
            </w:r>
            <w:r w:rsidR="00833F89" w:rsidRPr="009263F7">
              <w:rPr>
                <w:b/>
                <w:sz w:val="22"/>
                <w:szCs w:val="22"/>
                <w:lang w:val="en-GB"/>
              </w:rPr>
              <w:t>DIDACTICS AND TECHNOLOGIES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D60665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InfTP037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A part – Compulsory part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2</w:t>
            </w:r>
            <w:r w:rsidRPr="009263F7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9263F7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-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BD426E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IV</w:t>
            </w:r>
          </w:p>
        </w:tc>
      </w:tr>
      <w:tr w:rsidR="002250D5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250D5" w:rsidP="00C81167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5" w:rsidRPr="009263F7" w:rsidRDefault="00205F06" w:rsidP="00C81167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3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3F7">
              <w:rPr>
                <w:sz w:val="22"/>
                <w:szCs w:val="22"/>
                <w:lang w:val="en-GB"/>
              </w:rPr>
              <w:t>Lāsma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3F7">
              <w:rPr>
                <w:sz w:val="22"/>
                <w:szCs w:val="22"/>
                <w:lang w:val="en-GB"/>
              </w:rPr>
              <w:t>Ulmane-Ozoliņa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, </w:t>
            </w:r>
            <w:r w:rsidRPr="009263F7">
              <w:rPr>
                <w:sz w:val="22"/>
                <w:szCs w:val="22"/>
                <w:lang w:val="en-GB"/>
              </w:rPr>
              <w:t xml:space="preserve">Mg. </w:t>
            </w:r>
            <w:proofErr w:type="spellStart"/>
            <w:r w:rsidRPr="009263F7">
              <w:rPr>
                <w:sz w:val="22"/>
                <w:szCs w:val="22"/>
                <w:lang w:val="en-GB"/>
              </w:rPr>
              <w:t>sc.educ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>.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Aims of the course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The aim of the course is to impart basic knowledge and understanding of e-studies, which is required for a knowledgeable e-learning practitioner.</w:t>
            </w:r>
          </w:p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 xml:space="preserve">a) To find the most important notions, solutions of problems, which are mentioned in e-learning and distance education </w:t>
            </w:r>
            <w:proofErr w:type="gramStart"/>
            <w:r w:rsidRPr="009263F7">
              <w:rPr>
                <w:sz w:val="22"/>
                <w:szCs w:val="22"/>
                <w:lang w:val="en-GB"/>
              </w:rPr>
              <w:t>literature.</w:t>
            </w:r>
            <w:proofErr w:type="gramEnd"/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b) Encourage students to take with a pinch of salt history and theories, which are in e-learning and distance learning fields.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c) To get to know principles and system of e-studies.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d) To get to know individuality of e-studies realisation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 xml:space="preserve">e) To study cognitions of </w:t>
            </w:r>
            <w:proofErr w:type="spellStart"/>
            <w:r w:rsidRPr="009263F7">
              <w:rPr>
                <w:sz w:val="22"/>
                <w:szCs w:val="22"/>
                <w:lang w:val="en-GB"/>
              </w:rPr>
              <w:t>andragogy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 and pedagogy, problems and solutions in context of e-studies</w:t>
            </w:r>
          </w:p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Results of the course (competences to be developed)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After completion of the course student is able to use notions 'e-studies', 'distance learning'. Student can work out e-studies tuition materials and measure its quality without assistance, as well as choose appropriate technologies.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Prerequisites and co-requisites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205F06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-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</w:rPr>
            </w:pPr>
            <w:r w:rsidRPr="009263F7">
              <w:rPr>
                <w:sz w:val="22"/>
                <w:szCs w:val="22"/>
              </w:rPr>
              <w:t>-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</w:rPr>
            </w:pPr>
            <w:r w:rsidRPr="009263F7">
              <w:rPr>
                <w:sz w:val="22"/>
                <w:szCs w:val="22"/>
                <w:lang w:val="en-GB"/>
              </w:rPr>
              <w:t xml:space="preserve">During the course, acquainting with modern literature, give insight into notions of </w:t>
            </w:r>
            <w:proofErr w:type="spellStart"/>
            <w:r w:rsidRPr="009263F7">
              <w:rPr>
                <w:sz w:val="22"/>
                <w:szCs w:val="22"/>
                <w:lang w:val="en-GB"/>
              </w:rPr>
              <w:t>andragogy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 and pedagogy (in context of e-studies) e-studies and distance learning, terms, problems and solutions. Individuality of courses distances learning and e-studies realisation are analysed, as well as types of e-studies materials and available technologies.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48"/>
              <w:gridCol w:w="4189"/>
            </w:tblGrid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b/>
                      <w:sz w:val="22"/>
                      <w:szCs w:val="22"/>
                      <w:lang w:val="en-GB"/>
                    </w:rPr>
                    <w:t>Theme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b/>
                      <w:sz w:val="22"/>
                      <w:szCs w:val="22"/>
                      <w:lang w:val="en-GB"/>
                    </w:rPr>
                    <w:t>Sub-theme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Notion of learning</w:t>
                  </w:r>
                  <w:proofErr w:type="gramStart"/>
                  <w:r w:rsidRPr="009263F7">
                    <w:rPr>
                      <w:sz w:val="22"/>
                      <w:szCs w:val="22"/>
                      <w:lang w:val="en-GB"/>
                    </w:rPr>
                    <w:t>..</w:t>
                  </w:r>
                  <w:proofErr w:type="gramEnd"/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1. Researches on notion of learning</w:t>
                  </w:r>
                </w:p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2. Motivation</w:t>
                  </w:r>
                </w:p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 xml:space="preserve">3. </w:t>
                  </w:r>
                  <w:proofErr w:type="spellStart"/>
                  <w:r w:rsidRPr="009263F7">
                    <w:rPr>
                      <w:sz w:val="22"/>
                      <w:szCs w:val="22"/>
                      <w:lang w:val="en-GB"/>
                    </w:rPr>
                    <w:t>Andragogy</w:t>
                  </w:r>
                  <w:proofErr w:type="spellEnd"/>
                  <w:r w:rsidRPr="009263F7">
                    <w:rPr>
                      <w:sz w:val="22"/>
                      <w:szCs w:val="22"/>
                      <w:lang w:val="en-GB"/>
                    </w:rPr>
                    <w:t>. How adults learn. Issue of pedagogy in aspect of e-learning.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Distance learning and e-learning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Distance learning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E-learning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Principles of distance learning and e-learning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Lifelong education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Interconnection of different notions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Development tendencies of distance learning and e-learning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Initiatives of European Union in e-learning field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lastRenderedPageBreak/>
                    <w:t>Virtual universities</w:t>
                  </w:r>
                </w:p>
                <w:p w:rsidR="00F74148" w:rsidRPr="009263F7" w:rsidRDefault="00F74148" w:rsidP="00F7414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Versions of realisation of distance learning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lastRenderedPageBreak/>
                    <w:t>Working out tuition materials.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1. Special features of tuition materials</w:t>
                  </w:r>
                </w:p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 xml:space="preserve">2. Cycle of working out tuition materials 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E-studies environment and technologies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 xml:space="preserve">1. Acquaintance with different </w:t>
                  </w:r>
                  <w:r w:rsidRPr="009263F7">
                    <w:rPr>
                      <w:sz w:val="22"/>
                      <w:szCs w:val="22"/>
                      <w:lang w:val="en-GB"/>
                    </w:rPr>
                    <w:br/>
                    <w:t>e-learning environments and technologies used in e-learning</w:t>
                  </w:r>
                </w:p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2. Engineering psychology.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Students supporting in e-learning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Students supporting system</w:t>
                  </w:r>
                </w:p>
              </w:tc>
            </w:tr>
            <w:tr w:rsidR="00F74148" w:rsidRPr="009263F7" w:rsidTr="002B71AE">
              <w:tc>
                <w:tcPr>
                  <w:tcW w:w="2448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Quality of e- learning courses and their assessment.</w:t>
                  </w:r>
                </w:p>
              </w:tc>
              <w:tc>
                <w:tcPr>
                  <w:tcW w:w="4189" w:type="dxa"/>
                </w:tcPr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1. Standards</w:t>
                  </w:r>
                </w:p>
                <w:p w:rsidR="00F74148" w:rsidRPr="009263F7" w:rsidRDefault="00F74148" w:rsidP="00F74148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263F7">
                    <w:rPr>
                      <w:sz w:val="22"/>
                      <w:szCs w:val="22"/>
                      <w:lang w:val="en-GB"/>
                    </w:rPr>
                    <w:t>2. How to assess materials</w:t>
                  </w:r>
                </w:p>
              </w:tc>
            </w:tr>
          </w:tbl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lastRenderedPageBreak/>
              <w:t>Recommended or required reading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bCs/>
                <w:sz w:val="22"/>
                <w:szCs w:val="22"/>
                <w:lang w:val="en-GB"/>
              </w:rPr>
              <w:t>Ruth Colvin Clark, Richard E. Mayer E-learning and the science of Instruction</w:t>
            </w:r>
            <w:r w:rsidRPr="009263F7">
              <w:rPr>
                <w:sz w:val="22"/>
                <w:szCs w:val="22"/>
                <w:lang w:val="en-GB"/>
              </w:rPr>
              <w:t>. – USA: Pfeiffer, 2003. – 322 p.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3F7">
              <w:rPr>
                <w:sz w:val="22"/>
                <w:szCs w:val="22"/>
                <w:lang w:val="en-GB"/>
              </w:rPr>
              <w:t>Rowntree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, Derek, Preparing materials for open, distance and flexible learning. </w:t>
            </w:r>
            <w:proofErr w:type="spellStart"/>
            <w:r w:rsidRPr="009263F7">
              <w:rPr>
                <w:sz w:val="22"/>
                <w:szCs w:val="22"/>
                <w:lang w:val="en-GB"/>
              </w:rPr>
              <w:t>Kogan</w:t>
            </w:r>
            <w:proofErr w:type="spellEnd"/>
            <w:r w:rsidRPr="009263F7">
              <w:rPr>
                <w:sz w:val="22"/>
                <w:szCs w:val="22"/>
                <w:lang w:val="en-GB"/>
              </w:rPr>
              <w:t xml:space="preserve"> Page Ltd, London, 1999.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Planned learning activities and teaching methods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</w:rPr>
            </w:pPr>
            <w:proofErr w:type="spellStart"/>
            <w:r w:rsidRPr="009263F7">
              <w:rPr>
                <w:sz w:val="22"/>
                <w:szCs w:val="22"/>
              </w:rPr>
              <w:t>Lectures</w:t>
            </w:r>
            <w:proofErr w:type="spellEnd"/>
            <w:r w:rsidRPr="009263F7">
              <w:rPr>
                <w:sz w:val="22"/>
                <w:szCs w:val="22"/>
              </w:rPr>
              <w:t xml:space="preserve">, </w:t>
            </w:r>
            <w:proofErr w:type="spellStart"/>
            <w:r w:rsidRPr="009263F7">
              <w:rPr>
                <w:sz w:val="22"/>
                <w:szCs w:val="22"/>
              </w:rPr>
              <w:t>guest</w:t>
            </w:r>
            <w:proofErr w:type="spellEnd"/>
            <w:r w:rsidRPr="009263F7">
              <w:rPr>
                <w:sz w:val="22"/>
                <w:szCs w:val="22"/>
              </w:rPr>
              <w:t xml:space="preserve"> </w:t>
            </w:r>
            <w:proofErr w:type="spellStart"/>
            <w:r w:rsidRPr="009263F7">
              <w:rPr>
                <w:sz w:val="22"/>
                <w:szCs w:val="22"/>
              </w:rPr>
              <w:t>lectures</w:t>
            </w:r>
            <w:proofErr w:type="spellEnd"/>
            <w:r w:rsidRPr="009263F7">
              <w:rPr>
                <w:sz w:val="22"/>
                <w:szCs w:val="22"/>
              </w:rPr>
              <w:t xml:space="preserve">, </w:t>
            </w:r>
            <w:proofErr w:type="spellStart"/>
            <w:r w:rsidRPr="009263F7">
              <w:rPr>
                <w:sz w:val="22"/>
                <w:szCs w:val="22"/>
              </w:rPr>
              <w:t>practical</w:t>
            </w:r>
            <w:proofErr w:type="spellEnd"/>
            <w:r w:rsidRPr="009263F7">
              <w:rPr>
                <w:sz w:val="22"/>
                <w:szCs w:val="22"/>
              </w:rPr>
              <w:t xml:space="preserve"> </w:t>
            </w:r>
            <w:proofErr w:type="spellStart"/>
            <w:r w:rsidRPr="009263F7">
              <w:rPr>
                <w:sz w:val="22"/>
                <w:szCs w:val="22"/>
              </w:rPr>
              <w:t>works</w:t>
            </w:r>
            <w:proofErr w:type="spellEnd"/>
            <w:r w:rsidRPr="009263F7">
              <w:rPr>
                <w:sz w:val="22"/>
                <w:szCs w:val="22"/>
              </w:rPr>
              <w:t xml:space="preserve">, </w:t>
            </w:r>
            <w:proofErr w:type="spellStart"/>
            <w:r w:rsidRPr="009263F7">
              <w:rPr>
                <w:sz w:val="22"/>
                <w:szCs w:val="22"/>
              </w:rPr>
              <w:t>seminars</w:t>
            </w:r>
            <w:proofErr w:type="spellEnd"/>
            <w:r w:rsidRPr="009263F7">
              <w:rPr>
                <w:sz w:val="22"/>
                <w:szCs w:val="22"/>
              </w:rPr>
              <w:t xml:space="preserve">, </w:t>
            </w:r>
            <w:proofErr w:type="spellStart"/>
            <w:r w:rsidRPr="009263F7">
              <w:rPr>
                <w:sz w:val="22"/>
                <w:szCs w:val="22"/>
              </w:rPr>
              <w:t>student's</w:t>
            </w:r>
            <w:proofErr w:type="spellEnd"/>
            <w:r w:rsidRPr="009263F7">
              <w:rPr>
                <w:sz w:val="22"/>
                <w:szCs w:val="22"/>
              </w:rPr>
              <w:t xml:space="preserve"> </w:t>
            </w:r>
            <w:proofErr w:type="spellStart"/>
            <w:r w:rsidRPr="009263F7">
              <w:rPr>
                <w:sz w:val="22"/>
                <w:szCs w:val="22"/>
              </w:rPr>
              <w:t>individual</w:t>
            </w:r>
            <w:proofErr w:type="spellEnd"/>
            <w:r w:rsidRPr="009263F7">
              <w:rPr>
                <w:sz w:val="22"/>
                <w:szCs w:val="22"/>
              </w:rPr>
              <w:t xml:space="preserve"> </w:t>
            </w:r>
            <w:proofErr w:type="spellStart"/>
            <w:r w:rsidRPr="009263F7">
              <w:rPr>
                <w:sz w:val="22"/>
                <w:szCs w:val="22"/>
              </w:rPr>
              <w:t>work</w:t>
            </w:r>
            <w:proofErr w:type="spellEnd"/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C" w:rsidRPr="009263F7" w:rsidRDefault="00BF595C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Test</w:t>
            </w:r>
          </w:p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Students have to gain 70% of total points (home tasks, participating in discussions, activity, individual works, attendance of lectures)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F74148" w:rsidRPr="009263F7" w:rsidTr="00F7414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b/>
                <w:sz w:val="22"/>
                <w:szCs w:val="22"/>
                <w:lang w:val="en-GB"/>
              </w:rPr>
            </w:pPr>
            <w:r w:rsidRPr="009263F7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8" w:rsidRPr="009263F7" w:rsidRDefault="00F74148" w:rsidP="00F74148">
            <w:pPr>
              <w:rPr>
                <w:sz w:val="22"/>
                <w:szCs w:val="22"/>
                <w:lang w:val="en-GB"/>
              </w:rPr>
            </w:pPr>
            <w:r w:rsidRPr="009263F7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2250D5" w:rsidRPr="00470A07" w:rsidRDefault="002250D5">
      <w:pPr>
        <w:rPr>
          <w:sz w:val="22"/>
          <w:szCs w:val="22"/>
        </w:rPr>
      </w:pPr>
    </w:p>
    <w:sectPr w:rsidR="002250D5" w:rsidRPr="00470A07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92"/>
    <w:multiLevelType w:val="hybridMultilevel"/>
    <w:tmpl w:val="0992A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C6CBD"/>
    <w:multiLevelType w:val="hybridMultilevel"/>
    <w:tmpl w:val="AEBC0362"/>
    <w:lvl w:ilvl="0" w:tplc="345A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233F4"/>
    <w:multiLevelType w:val="hybridMultilevel"/>
    <w:tmpl w:val="253CD5B6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52C07"/>
    <w:rsid w:val="00046C9B"/>
    <w:rsid w:val="00073F4B"/>
    <w:rsid w:val="00205F06"/>
    <w:rsid w:val="002250D5"/>
    <w:rsid w:val="002B71AE"/>
    <w:rsid w:val="00352C07"/>
    <w:rsid w:val="00470A07"/>
    <w:rsid w:val="005027BE"/>
    <w:rsid w:val="005A6131"/>
    <w:rsid w:val="005D0807"/>
    <w:rsid w:val="00633159"/>
    <w:rsid w:val="006334FF"/>
    <w:rsid w:val="0074758E"/>
    <w:rsid w:val="007E422F"/>
    <w:rsid w:val="00833F89"/>
    <w:rsid w:val="009263F7"/>
    <w:rsid w:val="00BD426E"/>
    <w:rsid w:val="00BF595C"/>
    <w:rsid w:val="00D60665"/>
    <w:rsid w:val="00F74148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5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352C07"/>
    <w:rPr>
      <w:b/>
      <w:bCs/>
    </w:rPr>
  </w:style>
  <w:style w:type="character" w:customStyle="1" w:styleId="searchedval">
    <w:name w:val="searchedval"/>
    <w:basedOn w:val="Noklusjumarindkopasfonts"/>
    <w:rsid w:val="00352C07"/>
    <w:rPr>
      <w:shd w:val="clear" w:color="auto" w:fill="C6D8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Company>LiepU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18</cp:revision>
  <dcterms:created xsi:type="dcterms:W3CDTF">2013-06-27T13:11:00Z</dcterms:created>
  <dcterms:modified xsi:type="dcterms:W3CDTF">2013-07-09T06:04:00Z</dcterms:modified>
</cp:coreProperties>
</file>