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9F" w:rsidRPr="009F5363" w:rsidRDefault="0039239F" w:rsidP="00F2254C">
      <w:pPr>
        <w:pStyle w:val="Bezatstarpm"/>
        <w:jc w:val="center"/>
        <w:rPr>
          <w:rFonts w:ascii="Times New Roman" w:hAnsi="Times New Roman" w:cs="Times New Roman"/>
          <w:sz w:val="24"/>
          <w:szCs w:val="24"/>
          <w:lang w:val="en-GB"/>
        </w:rPr>
      </w:pPr>
    </w:p>
    <w:p w:rsidR="001C3723" w:rsidRPr="009F5363" w:rsidRDefault="001C3723" w:rsidP="005E043C">
      <w:pPr>
        <w:pStyle w:val="Bezatstarpm"/>
        <w:jc w:val="center"/>
        <w:rPr>
          <w:rFonts w:ascii="Times New Roman" w:hAnsi="Times New Roman" w:cs="Times New Roman"/>
          <w:sz w:val="24"/>
          <w:szCs w:val="24"/>
          <w:lang w:val="en-GB"/>
        </w:rPr>
      </w:pPr>
    </w:p>
    <w:p w:rsidR="00F2254C" w:rsidRPr="009F5363" w:rsidRDefault="00E606B3" w:rsidP="005E043C">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Faculty of Pedagogy and Social Work</w:t>
      </w:r>
    </w:p>
    <w:p w:rsidR="00CE1A39" w:rsidRPr="009F5363" w:rsidRDefault="00E606B3" w:rsidP="005E043C">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Institute of Education Science</w:t>
      </w:r>
    </w:p>
    <w:p w:rsidR="00CE1A39" w:rsidRPr="009F5363" w:rsidRDefault="00E606B3" w:rsidP="005E043C">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Department of Lifelong Learning</w:t>
      </w:r>
    </w:p>
    <w:p w:rsidR="00CE1A39" w:rsidRPr="009F5363" w:rsidRDefault="00CE1A39" w:rsidP="005E043C">
      <w:pPr>
        <w:pStyle w:val="Bezatstarpm"/>
        <w:jc w:val="center"/>
        <w:rPr>
          <w:rFonts w:ascii="Times New Roman" w:hAnsi="Times New Roman" w:cs="Times New Roman"/>
          <w:sz w:val="24"/>
          <w:szCs w:val="24"/>
          <w:lang w:val="en-GB"/>
        </w:rPr>
      </w:pPr>
    </w:p>
    <w:p w:rsidR="00E606B3" w:rsidRPr="009F5363" w:rsidRDefault="00E606B3" w:rsidP="00E606B3">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8</w:t>
      </w:r>
      <w:r w:rsidRPr="002132C8">
        <w:rPr>
          <w:rFonts w:ascii="Times New Roman" w:hAnsi="Times New Roman" w:cs="Times New Roman"/>
          <w:sz w:val="24"/>
          <w:szCs w:val="24"/>
          <w:vertAlign w:val="superscript"/>
          <w:lang w:val="en-GB"/>
        </w:rPr>
        <w:t>th</w:t>
      </w:r>
      <w:r w:rsidR="002132C8">
        <w:rPr>
          <w:rFonts w:ascii="Times New Roman" w:hAnsi="Times New Roman" w:cs="Times New Roman"/>
          <w:sz w:val="24"/>
          <w:szCs w:val="24"/>
          <w:lang w:val="en-GB"/>
        </w:rPr>
        <w:t xml:space="preserve"> </w:t>
      </w:r>
      <w:r w:rsidRPr="009F5363">
        <w:rPr>
          <w:rFonts w:ascii="Times New Roman" w:hAnsi="Times New Roman" w:cs="Times New Roman"/>
          <w:sz w:val="24"/>
          <w:szCs w:val="24"/>
          <w:lang w:val="en-GB"/>
        </w:rPr>
        <w:t>International Scientific Conference</w:t>
      </w:r>
    </w:p>
    <w:p w:rsidR="00E606B3" w:rsidRPr="009F5363" w:rsidRDefault="00E606B3" w:rsidP="00E606B3">
      <w:pPr>
        <w:pStyle w:val="Bezatstarpm"/>
        <w:jc w:val="center"/>
        <w:rPr>
          <w:rFonts w:ascii="Times New Roman" w:hAnsi="Times New Roman" w:cs="Times New Roman"/>
          <w:b/>
          <w:caps/>
          <w:sz w:val="24"/>
          <w:szCs w:val="24"/>
          <w:lang w:val="en-GB"/>
        </w:rPr>
      </w:pPr>
      <w:r w:rsidRPr="009F5363">
        <w:rPr>
          <w:rFonts w:ascii="Times New Roman" w:hAnsi="Times New Roman" w:cs="Times New Roman"/>
          <w:b/>
          <w:caps/>
          <w:sz w:val="24"/>
          <w:szCs w:val="24"/>
          <w:lang w:val="en-GB"/>
        </w:rPr>
        <w:t xml:space="preserve">Pedagogy: Theory and </w:t>
      </w:r>
      <w:r w:rsidR="004B6383">
        <w:rPr>
          <w:rFonts w:ascii="Times New Roman" w:hAnsi="Times New Roman" w:cs="Times New Roman"/>
          <w:b/>
          <w:caps/>
          <w:sz w:val="24"/>
          <w:szCs w:val="24"/>
          <w:lang w:val="en-GB"/>
        </w:rPr>
        <w:t>Pra</w:t>
      </w:r>
      <w:r w:rsidR="002132C8">
        <w:rPr>
          <w:rFonts w:ascii="Times New Roman" w:hAnsi="Times New Roman" w:cs="Times New Roman"/>
          <w:b/>
          <w:caps/>
          <w:sz w:val="24"/>
          <w:szCs w:val="24"/>
          <w:lang w:val="en-GB"/>
        </w:rPr>
        <w:t>xis</w:t>
      </w:r>
    </w:p>
    <w:p w:rsidR="00D34EB4" w:rsidRPr="009F5363" w:rsidRDefault="00D34EB4" w:rsidP="00F2254C">
      <w:pPr>
        <w:pStyle w:val="Bezatstarpm"/>
        <w:jc w:val="center"/>
        <w:rPr>
          <w:rFonts w:ascii="Times New Roman" w:hAnsi="Times New Roman" w:cs="Times New Roman"/>
          <w:sz w:val="24"/>
          <w:szCs w:val="24"/>
          <w:lang w:val="en-GB"/>
        </w:rPr>
      </w:pPr>
    </w:p>
    <w:p w:rsidR="00D34EB4" w:rsidRPr="009F5363" w:rsidRDefault="00E606B3" w:rsidP="00D34EB4">
      <w:pPr>
        <w:pStyle w:val="Bezatstarpm"/>
        <w:jc w:val="center"/>
        <w:rPr>
          <w:rFonts w:ascii="Times New Roman" w:hAnsi="Times New Roman" w:cs="Times New Roman"/>
          <w:b/>
          <w:sz w:val="24"/>
          <w:szCs w:val="24"/>
          <w:lang w:val="en-GB"/>
        </w:rPr>
      </w:pPr>
      <w:r w:rsidRPr="009F5363">
        <w:rPr>
          <w:rFonts w:ascii="Times New Roman" w:hAnsi="Times New Roman" w:cs="Times New Roman"/>
          <w:b/>
          <w:sz w:val="24"/>
          <w:szCs w:val="24"/>
          <w:lang w:val="en-GB"/>
        </w:rPr>
        <w:t>Pedagogy</w:t>
      </w:r>
      <w:r w:rsidR="00D34EB4" w:rsidRPr="009F5363">
        <w:rPr>
          <w:rFonts w:ascii="Times New Roman" w:hAnsi="Times New Roman" w:cs="Times New Roman"/>
          <w:b/>
          <w:sz w:val="24"/>
          <w:szCs w:val="24"/>
          <w:lang w:val="en-GB"/>
        </w:rPr>
        <w:t xml:space="preserve"> </w:t>
      </w:r>
      <w:r w:rsidR="004B6383">
        <w:rPr>
          <w:rFonts w:ascii="Times New Roman" w:hAnsi="Times New Roman" w:cs="Times New Roman"/>
          <w:b/>
          <w:sz w:val="24"/>
          <w:szCs w:val="24"/>
          <w:lang w:val="en-GB"/>
        </w:rPr>
        <w:t>–</w:t>
      </w:r>
      <w:r w:rsidR="00D34EB4" w:rsidRPr="009F5363">
        <w:rPr>
          <w:rFonts w:ascii="Times New Roman" w:hAnsi="Times New Roman" w:cs="Times New Roman"/>
          <w:b/>
          <w:sz w:val="24"/>
          <w:szCs w:val="24"/>
          <w:lang w:val="en-GB"/>
        </w:rPr>
        <w:t xml:space="preserve"> </w:t>
      </w:r>
      <w:r w:rsidRPr="009F5363">
        <w:rPr>
          <w:rFonts w:ascii="Times New Roman" w:hAnsi="Times New Roman" w:cs="Times New Roman"/>
          <w:b/>
          <w:sz w:val="24"/>
          <w:szCs w:val="24"/>
          <w:lang w:val="en-GB"/>
        </w:rPr>
        <w:t>Cooperation</w:t>
      </w:r>
      <w:r w:rsidR="004B6383">
        <w:rPr>
          <w:rFonts w:ascii="Times New Roman" w:hAnsi="Times New Roman" w:cs="Times New Roman"/>
          <w:b/>
          <w:sz w:val="24"/>
          <w:szCs w:val="24"/>
          <w:lang w:val="en-GB"/>
        </w:rPr>
        <w:t xml:space="preserve"> </w:t>
      </w:r>
      <w:r w:rsidRPr="009F5363">
        <w:rPr>
          <w:rFonts w:ascii="Times New Roman" w:hAnsi="Times New Roman" w:cs="Times New Roman"/>
          <w:b/>
          <w:sz w:val="24"/>
          <w:szCs w:val="24"/>
          <w:lang w:val="en-GB"/>
        </w:rPr>
        <w:t xml:space="preserve">for Development </w:t>
      </w:r>
    </w:p>
    <w:p w:rsidR="00F2254C" w:rsidRPr="009F5363" w:rsidRDefault="00F2254C" w:rsidP="00F2254C">
      <w:pPr>
        <w:pStyle w:val="Bezatstarpm"/>
        <w:jc w:val="center"/>
        <w:rPr>
          <w:rFonts w:ascii="Times New Roman" w:hAnsi="Times New Roman" w:cs="Times New Roman"/>
          <w:sz w:val="24"/>
          <w:szCs w:val="24"/>
          <w:lang w:val="en-GB"/>
        </w:rPr>
      </w:pPr>
    </w:p>
    <w:p w:rsidR="00F2254C" w:rsidRPr="009F5363" w:rsidRDefault="00E606B3" w:rsidP="00341962">
      <w:pPr>
        <w:pStyle w:val="Bezatstarpm"/>
        <w:jc w:val="center"/>
        <w:rPr>
          <w:rFonts w:ascii="Times New Roman" w:hAnsi="Times New Roman" w:cs="Times New Roman"/>
          <w:b/>
          <w:sz w:val="24"/>
          <w:szCs w:val="24"/>
          <w:lang w:val="en-GB"/>
        </w:rPr>
      </w:pPr>
      <w:r w:rsidRPr="009F5363">
        <w:rPr>
          <w:rFonts w:ascii="Times New Roman" w:hAnsi="Times New Roman" w:cs="Times New Roman"/>
          <w:b/>
          <w:sz w:val="24"/>
          <w:szCs w:val="24"/>
          <w:lang w:val="en-GB"/>
        </w:rPr>
        <w:t>LIEPAJA, LATVIA, SEPTEMBER 17 – 19</w:t>
      </w:r>
      <w:r w:rsidR="00EE3626" w:rsidRPr="009F5363">
        <w:rPr>
          <w:rFonts w:ascii="Times New Roman" w:hAnsi="Times New Roman" w:cs="Times New Roman"/>
          <w:b/>
          <w:sz w:val="24"/>
          <w:szCs w:val="24"/>
          <w:lang w:val="en-GB"/>
        </w:rPr>
        <w:t>, 2015</w:t>
      </w:r>
    </w:p>
    <w:p w:rsidR="00E606B3" w:rsidRPr="009F5363" w:rsidRDefault="00E606B3" w:rsidP="00F2254C">
      <w:pPr>
        <w:pStyle w:val="Bezatstarpm"/>
        <w:jc w:val="center"/>
        <w:rPr>
          <w:rFonts w:ascii="Times New Roman" w:hAnsi="Times New Roman" w:cs="Times New Roman"/>
          <w:b/>
          <w:sz w:val="24"/>
          <w:szCs w:val="24"/>
          <w:lang w:val="en-GB"/>
        </w:rPr>
      </w:pPr>
    </w:p>
    <w:p w:rsidR="00F06E2B" w:rsidRPr="009F5363" w:rsidRDefault="00F06E2B" w:rsidP="00F06E2B">
      <w:pPr>
        <w:pStyle w:val="Bezatstarpm"/>
        <w:rPr>
          <w:rFonts w:ascii="Times New Roman" w:hAnsi="Times New Roman" w:cs="Times New Roman"/>
          <w:b/>
          <w:sz w:val="24"/>
          <w:szCs w:val="24"/>
          <w:lang w:val="en-GB"/>
        </w:rPr>
      </w:pPr>
    </w:p>
    <w:p w:rsidR="00F2254C" w:rsidRPr="009F5363" w:rsidRDefault="00E606B3" w:rsidP="00740D3F">
      <w:pPr>
        <w:pStyle w:val="Bezatstarpm"/>
        <w:shd w:val="clear" w:color="auto" w:fill="DBE5F1" w:themeFill="accent1" w:themeFillTint="33"/>
        <w:rPr>
          <w:rFonts w:ascii="Times New Roman" w:hAnsi="Times New Roman" w:cs="Times New Roman"/>
          <w:b/>
          <w:sz w:val="24"/>
          <w:szCs w:val="24"/>
          <w:lang w:val="en-GB"/>
        </w:rPr>
      </w:pPr>
      <w:r w:rsidRPr="009F5363">
        <w:rPr>
          <w:rFonts w:ascii="Times New Roman" w:hAnsi="Times New Roman" w:cs="Times New Roman"/>
          <w:b/>
          <w:sz w:val="24"/>
          <w:szCs w:val="24"/>
          <w:lang w:val="en-GB"/>
        </w:rPr>
        <w:t>CONFERENCE VENUE</w:t>
      </w:r>
    </w:p>
    <w:p w:rsidR="00F2254C" w:rsidRPr="009F5363" w:rsidRDefault="00E606B3" w:rsidP="00F2254C">
      <w:pPr>
        <w:pStyle w:val="Bezatstarpm"/>
        <w:rPr>
          <w:rFonts w:ascii="Times New Roman" w:hAnsi="Times New Roman" w:cs="Times New Roman"/>
          <w:sz w:val="24"/>
          <w:szCs w:val="24"/>
          <w:lang w:val="en-GB"/>
        </w:rPr>
      </w:pPr>
      <w:r w:rsidRPr="009F5363">
        <w:rPr>
          <w:rFonts w:ascii="Times New Roman" w:hAnsi="Times New Roman" w:cs="Times New Roman"/>
          <w:sz w:val="24"/>
          <w:szCs w:val="24"/>
          <w:lang w:val="en-GB"/>
        </w:rPr>
        <w:t xml:space="preserve">Liepaja University, </w:t>
      </w:r>
      <w:proofErr w:type="spellStart"/>
      <w:r w:rsidRPr="009F5363">
        <w:rPr>
          <w:rFonts w:ascii="Times New Roman" w:hAnsi="Times New Roman" w:cs="Times New Roman"/>
          <w:sz w:val="24"/>
          <w:szCs w:val="24"/>
          <w:lang w:val="en-GB"/>
        </w:rPr>
        <w:t>Liela</w:t>
      </w:r>
      <w:proofErr w:type="spellEnd"/>
      <w:r w:rsidRPr="009F5363">
        <w:rPr>
          <w:rFonts w:ascii="Times New Roman" w:hAnsi="Times New Roman" w:cs="Times New Roman"/>
          <w:sz w:val="24"/>
          <w:szCs w:val="24"/>
          <w:lang w:val="en-GB"/>
        </w:rPr>
        <w:t xml:space="preserve"> </w:t>
      </w:r>
      <w:proofErr w:type="spellStart"/>
      <w:r w:rsidRPr="009F5363">
        <w:rPr>
          <w:rFonts w:ascii="Times New Roman" w:hAnsi="Times New Roman" w:cs="Times New Roman"/>
          <w:sz w:val="24"/>
          <w:szCs w:val="24"/>
          <w:lang w:val="en-GB"/>
        </w:rPr>
        <w:t>iela</w:t>
      </w:r>
      <w:proofErr w:type="spellEnd"/>
      <w:r w:rsidRPr="009F5363">
        <w:rPr>
          <w:rFonts w:ascii="Times New Roman" w:hAnsi="Times New Roman" w:cs="Times New Roman"/>
          <w:sz w:val="24"/>
          <w:szCs w:val="24"/>
          <w:lang w:val="en-GB"/>
        </w:rPr>
        <w:t xml:space="preserve"> 14, Liepaja, Latvi</w:t>
      </w:r>
      <w:r w:rsidR="00F2254C" w:rsidRPr="009F5363">
        <w:rPr>
          <w:rFonts w:ascii="Times New Roman" w:hAnsi="Times New Roman" w:cs="Times New Roman"/>
          <w:sz w:val="24"/>
          <w:szCs w:val="24"/>
          <w:lang w:val="en-GB"/>
        </w:rPr>
        <w:t>a</w:t>
      </w:r>
    </w:p>
    <w:p w:rsidR="00960A89" w:rsidRPr="009F5363" w:rsidRDefault="00960A89" w:rsidP="00F2254C">
      <w:pPr>
        <w:pStyle w:val="Bezatstarpm"/>
        <w:rPr>
          <w:rFonts w:ascii="Times New Roman" w:hAnsi="Times New Roman" w:cs="Times New Roman"/>
          <w:sz w:val="24"/>
          <w:szCs w:val="24"/>
          <w:lang w:val="en-GB"/>
        </w:rPr>
      </w:pPr>
    </w:p>
    <w:p w:rsidR="00F06E2B" w:rsidRPr="009F5363" w:rsidRDefault="00E606B3" w:rsidP="00740D3F">
      <w:pPr>
        <w:pStyle w:val="Bezatstarpm"/>
        <w:shd w:val="clear" w:color="auto" w:fill="DBE5F1" w:themeFill="accent1" w:themeFillTint="33"/>
        <w:rPr>
          <w:rFonts w:ascii="Times New Roman" w:hAnsi="Times New Roman" w:cs="Times New Roman"/>
          <w:b/>
          <w:caps/>
          <w:sz w:val="24"/>
          <w:szCs w:val="24"/>
          <w:lang w:val="en-GB"/>
        </w:rPr>
      </w:pPr>
      <w:r w:rsidRPr="009F5363">
        <w:rPr>
          <w:rFonts w:ascii="Times New Roman" w:hAnsi="Times New Roman" w:cs="Times New Roman"/>
          <w:b/>
          <w:sz w:val="24"/>
          <w:szCs w:val="24"/>
          <w:lang w:val="en-GB"/>
        </w:rPr>
        <w:t xml:space="preserve"> </w:t>
      </w:r>
      <w:r w:rsidRPr="009F5363">
        <w:rPr>
          <w:rFonts w:ascii="Times New Roman" w:hAnsi="Times New Roman" w:cs="Times New Roman"/>
          <w:b/>
          <w:caps/>
          <w:sz w:val="24"/>
          <w:szCs w:val="24"/>
          <w:lang w:val="en-GB"/>
        </w:rPr>
        <w:t>Scientific Editorial Board</w:t>
      </w:r>
    </w:p>
    <w:p w:rsidR="007964B9" w:rsidRPr="009F5363" w:rsidRDefault="007964B9" w:rsidP="007964B9">
      <w:pPr>
        <w:pStyle w:val="Bezatstarpm"/>
        <w:rPr>
          <w:rFonts w:ascii="Times New Roman" w:hAnsi="Times New Roman" w:cs="Times New Roman"/>
          <w:sz w:val="24"/>
          <w:szCs w:val="24"/>
          <w:lang w:val="en-GB"/>
        </w:rPr>
      </w:pPr>
      <w:r w:rsidRPr="009F5363">
        <w:rPr>
          <w:rFonts w:ascii="Times New Roman" w:hAnsi="Times New Roman" w:cs="Times New Roman"/>
          <w:b/>
          <w:sz w:val="24"/>
          <w:szCs w:val="24"/>
          <w:lang w:val="en-GB"/>
        </w:rPr>
        <w:t xml:space="preserve">Vera </w:t>
      </w:r>
      <w:proofErr w:type="spellStart"/>
      <w:r w:rsidRPr="009F5363">
        <w:rPr>
          <w:rFonts w:ascii="Times New Roman" w:hAnsi="Times New Roman" w:cs="Times New Roman"/>
          <w:b/>
          <w:sz w:val="24"/>
          <w:szCs w:val="24"/>
          <w:lang w:val="en-GB"/>
        </w:rPr>
        <w:t>Janikova</w:t>
      </w:r>
      <w:proofErr w:type="spellEnd"/>
      <w:r w:rsidRPr="009F5363">
        <w:rPr>
          <w:rFonts w:ascii="Times New Roman" w:hAnsi="Times New Roman" w:cs="Times New Roman"/>
          <w:sz w:val="24"/>
          <w:szCs w:val="24"/>
          <w:lang w:val="en-GB"/>
        </w:rPr>
        <w:t>,</w:t>
      </w:r>
      <w:r w:rsidR="00F755F6"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 xml:space="preserve">Prof., Dr.ph. </w:t>
      </w:r>
      <w:proofErr w:type="spellStart"/>
      <w:r w:rsidR="00E606B3" w:rsidRPr="009F5363">
        <w:rPr>
          <w:rFonts w:ascii="Times New Roman" w:hAnsi="Times New Roman" w:cs="Times New Roman"/>
          <w:sz w:val="24"/>
          <w:szCs w:val="24"/>
          <w:lang w:val="en-GB"/>
        </w:rPr>
        <w:t>Masarika</w:t>
      </w:r>
      <w:proofErr w:type="spellEnd"/>
      <w:r w:rsidR="00E606B3" w:rsidRPr="009F5363">
        <w:rPr>
          <w:rFonts w:ascii="Times New Roman" w:hAnsi="Times New Roman" w:cs="Times New Roman"/>
          <w:sz w:val="24"/>
          <w:szCs w:val="24"/>
          <w:lang w:val="en-GB"/>
        </w:rPr>
        <w:t xml:space="preserve"> University (Czech Republic)</w:t>
      </w:r>
    </w:p>
    <w:p w:rsidR="007964B9" w:rsidRPr="009F5363" w:rsidRDefault="007964B9" w:rsidP="007964B9">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Audrone</w:t>
      </w:r>
      <w:proofErr w:type="spellEnd"/>
      <w:r w:rsidRPr="009F5363">
        <w:rPr>
          <w:rFonts w:ascii="Times New Roman" w:hAnsi="Times New Roman" w:cs="Times New Roman"/>
          <w:b/>
          <w:sz w:val="24"/>
          <w:szCs w:val="24"/>
          <w:lang w:val="en-GB"/>
        </w:rPr>
        <w:t xml:space="preserve"> </w:t>
      </w:r>
      <w:proofErr w:type="spellStart"/>
      <w:r w:rsidRPr="009F5363">
        <w:rPr>
          <w:rFonts w:ascii="Times New Roman" w:hAnsi="Times New Roman" w:cs="Times New Roman"/>
          <w:b/>
          <w:sz w:val="24"/>
          <w:szCs w:val="24"/>
          <w:lang w:val="en-GB"/>
        </w:rPr>
        <w:t>Juodaityte</w:t>
      </w:r>
      <w:proofErr w:type="spellEnd"/>
      <w:r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 xml:space="preserve">Prof., </w:t>
      </w:r>
      <w:proofErr w:type="spellStart"/>
      <w:r w:rsidR="00E606B3" w:rsidRPr="009F5363">
        <w:rPr>
          <w:rFonts w:ascii="Times New Roman" w:hAnsi="Times New Roman" w:cs="Times New Roman"/>
          <w:sz w:val="24"/>
          <w:szCs w:val="24"/>
          <w:lang w:val="en-GB"/>
        </w:rPr>
        <w:t>Habil.dr.paed</w:t>
      </w:r>
      <w:proofErr w:type="spellEnd"/>
      <w:r w:rsidR="00E606B3" w:rsidRPr="009F5363">
        <w:rPr>
          <w:rFonts w:ascii="Times New Roman" w:hAnsi="Times New Roman" w:cs="Times New Roman"/>
          <w:sz w:val="24"/>
          <w:szCs w:val="24"/>
          <w:lang w:val="en-GB"/>
        </w:rPr>
        <w:t xml:space="preserve">. </w:t>
      </w:r>
      <w:proofErr w:type="spellStart"/>
      <w:r w:rsidR="00E606B3" w:rsidRPr="009F5363">
        <w:rPr>
          <w:rFonts w:ascii="Times New Roman" w:hAnsi="Times New Roman" w:cs="Times New Roman"/>
          <w:sz w:val="24"/>
          <w:szCs w:val="24"/>
          <w:lang w:val="en-GB"/>
        </w:rPr>
        <w:t>Šiauliai</w:t>
      </w:r>
      <w:proofErr w:type="spellEnd"/>
      <w:r w:rsidR="00E606B3" w:rsidRPr="009F5363">
        <w:rPr>
          <w:rFonts w:ascii="Times New Roman" w:hAnsi="Times New Roman" w:cs="Times New Roman"/>
          <w:sz w:val="24"/>
          <w:szCs w:val="24"/>
          <w:lang w:val="en-GB"/>
        </w:rPr>
        <w:t xml:space="preserve"> University (Lithuania)</w:t>
      </w:r>
    </w:p>
    <w:p w:rsidR="007964B9" w:rsidRPr="009F5363" w:rsidRDefault="007964B9" w:rsidP="007964B9">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Inese</w:t>
      </w:r>
      <w:proofErr w:type="spellEnd"/>
      <w:r w:rsidRPr="009F5363">
        <w:rPr>
          <w:rFonts w:ascii="Times New Roman" w:hAnsi="Times New Roman" w:cs="Times New Roman"/>
          <w:b/>
          <w:sz w:val="24"/>
          <w:szCs w:val="24"/>
          <w:lang w:val="en-GB"/>
        </w:rPr>
        <w:t xml:space="preserve"> </w:t>
      </w:r>
      <w:proofErr w:type="spellStart"/>
      <w:r w:rsidRPr="009F5363">
        <w:rPr>
          <w:rFonts w:ascii="Times New Roman" w:hAnsi="Times New Roman" w:cs="Times New Roman"/>
          <w:b/>
          <w:sz w:val="24"/>
          <w:szCs w:val="24"/>
          <w:lang w:val="en-GB"/>
        </w:rPr>
        <w:t>Jurgena</w:t>
      </w:r>
      <w:proofErr w:type="spellEnd"/>
      <w:r w:rsidR="006C0440"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 xml:space="preserve">Prof., </w:t>
      </w:r>
      <w:proofErr w:type="spellStart"/>
      <w:r w:rsidR="00E606B3" w:rsidRPr="009F5363">
        <w:rPr>
          <w:rFonts w:ascii="Times New Roman" w:hAnsi="Times New Roman" w:cs="Times New Roman"/>
          <w:sz w:val="24"/>
          <w:szCs w:val="24"/>
          <w:lang w:val="en-GB"/>
        </w:rPr>
        <w:t>Dr.paed</w:t>
      </w:r>
      <w:proofErr w:type="spellEnd"/>
      <w:r w:rsidR="00E606B3" w:rsidRPr="009F5363">
        <w:rPr>
          <w:rFonts w:ascii="Times New Roman" w:hAnsi="Times New Roman" w:cs="Times New Roman"/>
          <w:sz w:val="24"/>
          <w:szCs w:val="24"/>
          <w:lang w:val="en-GB"/>
        </w:rPr>
        <w:t>. Riga Teacher Training and Educational Management Academy (Latvia)</w:t>
      </w:r>
    </w:p>
    <w:p w:rsidR="007964B9" w:rsidRPr="009F5363" w:rsidRDefault="007964B9" w:rsidP="007964B9">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Juris</w:t>
      </w:r>
      <w:proofErr w:type="spellEnd"/>
      <w:r w:rsidRPr="009F5363">
        <w:rPr>
          <w:rFonts w:ascii="Times New Roman" w:hAnsi="Times New Roman" w:cs="Times New Roman"/>
          <w:b/>
          <w:sz w:val="24"/>
          <w:szCs w:val="24"/>
          <w:lang w:val="en-GB"/>
        </w:rPr>
        <w:t xml:space="preserve"> Grants</w:t>
      </w:r>
      <w:r w:rsidRPr="009F5363">
        <w:rPr>
          <w:rFonts w:ascii="Times New Roman" w:hAnsi="Times New Roman" w:cs="Times New Roman"/>
          <w:sz w:val="24"/>
          <w:szCs w:val="24"/>
          <w:lang w:val="en-GB"/>
        </w:rPr>
        <w:t>,</w:t>
      </w:r>
      <w:r w:rsidR="000C64BF"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Prof., Dr.</w:t>
      </w:r>
      <w:r w:rsidR="00757917" w:rsidRPr="009F5363">
        <w:rPr>
          <w:rFonts w:ascii="Times New Roman" w:hAnsi="Times New Roman" w:cs="Times New Roman"/>
          <w:sz w:val="24"/>
          <w:szCs w:val="24"/>
          <w:lang w:val="en-GB"/>
        </w:rPr>
        <w:t xml:space="preserve"> </w:t>
      </w:r>
      <w:proofErr w:type="spellStart"/>
      <w:proofErr w:type="gramStart"/>
      <w:r w:rsidR="00E606B3" w:rsidRPr="009F5363">
        <w:rPr>
          <w:rFonts w:ascii="Times New Roman" w:hAnsi="Times New Roman" w:cs="Times New Roman"/>
          <w:sz w:val="24"/>
          <w:szCs w:val="24"/>
          <w:lang w:val="en-GB"/>
        </w:rPr>
        <w:t>paed</w:t>
      </w:r>
      <w:proofErr w:type="spellEnd"/>
      <w:proofErr w:type="gramEnd"/>
      <w:r w:rsidR="00E606B3" w:rsidRPr="009F5363">
        <w:rPr>
          <w:rFonts w:ascii="Times New Roman" w:hAnsi="Times New Roman" w:cs="Times New Roman"/>
          <w:sz w:val="24"/>
          <w:szCs w:val="24"/>
          <w:lang w:val="en-GB"/>
        </w:rPr>
        <w:t>. Latvian Academy of Sport Education (Latvia)</w:t>
      </w:r>
    </w:p>
    <w:p w:rsidR="00E606B3" w:rsidRPr="009F5363" w:rsidRDefault="007964B9" w:rsidP="007964B9">
      <w:pPr>
        <w:pStyle w:val="Bezatstarpm"/>
        <w:rPr>
          <w:rFonts w:ascii="Times New Roman" w:hAnsi="Times New Roman" w:cs="Times New Roman"/>
          <w:sz w:val="24"/>
          <w:szCs w:val="24"/>
          <w:lang w:val="en-GB"/>
        </w:rPr>
      </w:pPr>
      <w:r w:rsidRPr="009F5363">
        <w:rPr>
          <w:rFonts w:ascii="Times New Roman" w:hAnsi="Times New Roman" w:cs="Times New Roman"/>
          <w:b/>
          <w:sz w:val="24"/>
          <w:szCs w:val="24"/>
          <w:lang w:val="en-GB"/>
        </w:rPr>
        <w:t xml:space="preserve">Olga </w:t>
      </w:r>
      <w:proofErr w:type="spellStart"/>
      <w:r w:rsidRPr="009F5363">
        <w:rPr>
          <w:rFonts w:ascii="Times New Roman" w:hAnsi="Times New Roman" w:cs="Times New Roman"/>
          <w:b/>
          <w:sz w:val="24"/>
          <w:szCs w:val="24"/>
          <w:lang w:val="en-GB"/>
        </w:rPr>
        <w:t>Grauman</w:t>
      </w:r>
      <w:proofErr w:type="spellEnd"/>
      <w:r w:rsidRPr="009F5363">
        <w:rPr>
          <w:rFonts w:ascii="Times New Roman" w:hAnsi="Times New Roman" w:cs="Times New Roman"/>
          <w:sz w:val="24"/>
          <w:szCs w:val="24"/>
          <w:lang w:val="en-GB"/>
        </w:rPr>
        <w:t>,</w:t>
      </w:r>
      <w:r w:rsidRPr="009F5363">
        <w:rPr>
          <w:rFonts w:ascii="Times New Roman" w:hAnsi="Times New Roman" w:cs="Times New Roman"/>
          <w:b/>
          <w:sz w:val="24"/>
          <w:szCs w:val="24"/>
          <w:lang w:val="en-GB"/>
        </w:rPr>
        <w:t xml:space="preserve"> </w:t>
      </w:r>
      <w:r w:rsidR="00E606B3" w:rsidRPr="009F5363">
        <w:rPr>
          <w:rFonts w:ascii="Times New Roman" w:hAnsi="Times New Roman" w:cs="Times New Roman"/>
          <w:sz w:val="24"/>
          <w:szCs w:val="24"/>
          <w:lang w:val="en-GB"/>
        </w:rPr>
        <w:t>Prof.,</w:t>
      </w:r>
      <w:r w:rsidR="00E606B3" w:rsidRPr="009F5363">
        <w:rPr>
          <w:rFonts w:ascii="Times New Roman" w:hAnsi="Times New Roman" w:cs="Times New Roman"/>
          <w:b/>
          <w:sz w:val="24"/>
          <w:szCs w:val="24"/>
          <w:lang w:val="en-GB"/>
        </w:rPr>
        <w:t xml:space="preserve"> </w:t>
      </w:r>
      <w:r w:rsidR="00E606B3" w:rsidRPr="009F5363">
        <w:rPr>
          <w:rFonts w:ascii="Times New Roman" w:hAnsi="Times New Roman" w:cs="Times New Roman"/>
          <w:sz w:val="24"/>
          <w:szCs w:val="24"/>
          <w:lang w:val="en-GB"/>
        </w:rPr>
        <w:t xml:space="preserve">Dr. </w:t>
      </w:r>
      <w:proofErr w:type="spellStart"/>
      <w:proofErr w:type="gramStart"/>
      <w:r w:rsidR="00E606B3" w:rsidRPr="009F5363">
        <w:rPr>
          <w:rFonts w:ascii="Times New Roman" w:hAnsi="Times New Roman" w:cs="Times New Roman"/>
          <w:sz w:val="24"/>
          <w:szCs w:val="24"/>
          <w:lang w:val="en-GB"/>
        </w:rPr>
        <w:t>paed</w:t>
      </w:r>
      <w:proofErr w:type="spellEnd"/>
      <w:proofErr w:type="gramEnd"/>
      <w:r w:rsidR="00E606B3" w:rsidRPr="009F5363">
        <w:rPr>
          <w:rFonts w:ascii="Times New Roman" w:hAnsi="Times New Roman" w:cs="Times New Roman"/>
          <w:sz w:val="24"/>
          <w:szCs w:val="24"/>
          <w:lang w:val="en-GB"/>
        </w:rPr>
        <w:t>. Hildesheim University (Germany)</w:t>
      </w:r>
    </w:p>
    <w:p w:rsidR="00E606B3" w:rsidRPr="009F5363" w:rsidRDefault="00262179" w:rsidP="00E606B3">
      <w:pPr>
        <w:pStyle w:val="Bezatstarpm"/>
        <w:rPr>
          <w:rFonts w:ascii="Times New Roman" w:hAnsi="Times New Roman" w:cs="Times New Roman"/>
          <w:sz w:val="24"/>
          <w:szCs w:val="24"/>
          <w:lang w:val="en-GB"/>
        </w:rPr>
      </w:pPr>
      <w:r w:rsidRPr="009F5363">
        <w:rPr>
          <w:rFonts w:ascii="Times New Roman" w:hAnsi="Times New Roman" w:cs="Times New Roman"/>
          <w:b/>
          <w:sz w:val="24"/>
          <w:szCs w:val="24"/>
          <w:lang w:val="en-GB"/>
        </w:rPr>
        <w:t>Ka</w:t>
      </w:r>
      <w:r w:rsidR="005B4D46" w:rsidRPr="009F5363">
        <w:rPr>
          <w:rFonts w:ascii="Times New Roman" w:hAnsi="Times New Roman" w:cs="Times New Roman"/>
          <w:b/>
          <w:sz w:val="24"/>
          <w:szCs w:val="24"/>
          <w:lang w:val="en-GB"/>
        </w:rPr>
        <w:t>y Dennis</w:t>
      </w:r>
      <w:r w:rsidR="007964B9" w:rsidRPr="009F5363">
        <w:rPr>
          <w:rFonts w:ascii="Times New Roman" w:hAnsi="Times New Roman" w:cs="Times New Roman"/>
          <w:sz w:val="24"/>
          <w:szCs w:val="24"/>
          <w:lang w:val="en-GB"/>
        </w:rPr>
        <w:t>,</w:t>
      </w:r>
      <w:r w:rsidR="006C0440"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 xml:space="preserve">Prof., </w:t>
      </w:r>
      <w:proofErr w:type="spellStart"/>
      <w:r w:rsidR="00E606B3" w:rsidRPr="009F5363">
        <w:rPr>
          <w:rFonts w:ascii="Times New Roman" w:hAnsi="Times New Roman" w:cs="Times New Roman"/>
          <w:sz w:val="24"/>
          <w:szCs w:val="24"/>
          <w:lang w:val="en-GB"/>
        </w:rPr>
        <w:t>Ed.D</w:t>
      </w:r>
      <w:proofErr w:type="spellEnd"/>
      <w:r w:rsidR="00E606B3" w:rsidRPr="009F5363">
        <w:rPr>
          <w:rFonts w:ascii="Times New Roman" w:hAnsi="Times New Roman" w:cs="Times New Roman"/>
          <w:sz w:val="24"/>
          <w:szCs w:val="24"/>
          <w:lang w:val="en-GB"/>
        </w:rPr>
        <w:t xml:space="preserve">. Park University (USA)  </w:t>
      </w:r>
    </w:p>
    <w:p w:rsidR="007964B9" w:rsidRPr="009F5363" w:rsidRDefault="007964B9" w:rsidP="007964B9">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Tatjana</w:t>
      </w:r>
      <w:proofErr w:type="spellEnd"/>
      <w:r w:rsidRPr="009F5363">
        <w:rPr>
          <w:rFonts w:ascii="Times New Roman" w:hAnsi="Times New Roman" w:cs="Times New Roman"/>
          <w:b/>
          <w:sz w:val="24"/>
          <w:szCs w:val="24"/>
          <w:lang w:val="en-GB"/>
        </w:rPr>
        <w:t xml:space="preserve"> </w:t>
      </w:r>
      <w:proofErr w:type="spellStart"/>
      <w:r w:rsidRPr="009F5363">
        <w:rPr>
          <w:rFonts w:ascii="Times New Roman" w:hAnsi="Times New Roman" w:cs="Times New Roman"/>
          <w:b/>
          <w:sz w:val="24"/>
          <w:szCs w:val="24"/>
          <w:lang w:val="en-GB"/>
        </w:rPr>
        <w:t>Koķe</w:t>
      </w:r>
      <w:proofErr w:type="spellEnd"/>
      <w:r w:rsidRPr="009F5363">
        <w:rPr>
          <w:rFonts w:ascii="Times New Roman" w:hAnsi="Times New Roman" w:cs="Times New Roman"/>
          <w:sz w:val="24"/>
          <w:szCs w:val="24"/>
          <w:lang w:val="en-GB"/>
        </w:rPr>
        <w:t>,</w:t>
      </w:r>
      <w:r w:rsidR="006C0440"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 xml:space="preserve">Prof., </w:t>
      </w:r>
      <w:proofErr w:type="spellStart"/>
      <w:r w:rsidR="00E606B3" w:rsidRPr="009F5363">
        <w:rPr>
          <w:rFonts w:ascii="Times New Roman" w:hAnsi="Times New Roman" w:cs="Times New Roman"/>
          <w:sz w:val="24"/>
          <w:szCs w:val="24"/>
          <w:lang w:val="en-GB"/>
        </w:rPr>
        <w:t>Habil.dr.paed</w:t>
      </w:r>
      <w:proofErr w:type="spellEnd"/>
      <w:r w:rsidR="00E606B3" w:rsidRPr="009F5363">
        <w:rPr>
          <w:rFonts w:ascii="Times New Roman" w:hAnsi="Times New Roman" w:cs="Times New Roman"/>
          <w:sz w:val="24"/>
          <w:szCs w:val="24"/>
          <w:lang w:val="en-GB"/>
        </w:rPr>
        <w:t>. Latvia University (Latvia)</w:t>
      </w:r>
    </w:p>
    <w:p w:rsidR="00E606B3" w:rsidRPr="009F5363" w:rsidRDefault="007964B9" w:rsidP="00E606B3">
      <w:pPr>
        <w:pStyle w:val="Bezatstarpm"/>
        <w:rPr>
          <w:rFonts w:ascii="Times New Roman" w:hAnsi="Times New Roman" w:cs="Times New Roman"/>
          <w:sz w:val="24"/>
          <w:szCs w:val="24"/>
          <w:lang w:val="en-GB"/>
        </w:rPr>
      </w:pPr>
      <w:proofErr w:type="spellStart"/>
      <w:r w:rsidRPr="00C71763">
        <w:rPr>
          <w:rFonts w:ascii="Times New Roman" w:hAnsi="Times New Roman" w:cs="Times New Roman"/>
          <w:b/>
          <w:sz w:val="24"/>
          <w:szCs w:val="24"/>
          <w:lang w:val="en-GB"/>
        </w:rPr>
        <w:t>Velta</w:t>
      </w:r>
      <w:proofErr w:type="spellEnd"/>
      <w:r w:rsidRPr="00C71763">
        <w:rPr>
          <w:rFonts w:ascii="Times New Roman" w:hAnsi="Times New Roman" w:cs="Times New Roman"/>
          <w:b/>
          <w:sz w:val="24"/>
          <w:szCs w:val="24"/>
          <w:lang w:val="en-GB"/>
        </w:rPr>
        <w:t xml:space="preserve"> </w:t>
      </w:r>
      <w:proofErr w:type="spellStart"/>
      <w:r w:rsidRPr="00C71763">
        <w:rPr>
          <w:rFonts w:ascii="Times New Roman" w:hAnsi="Times New Roman" w:cs="Times New Roman"/>
          <w:b/>
          <w:sz w:val="24"/>
          <w:szCs w:val="24"/>
          <w:lang w:val="en-GB"/>
        </w:rPr>
        <w:t>Ļubkina</w:t>
      </w:r>
      <w:proofErr w:type="spellEnd"/>
      <w:r w:rsidRPr="00C71763">
        <w:rPr>
          <w:rFonts w:ascii="Times New Roman" w:hAnsi="Times New Roman" w:cs="Times New Roman"/>
          <w:sz w:val="24"/>
          <w:szCs w:val="24"/>
          <w:lang w:val="en-GB"/>
        </w:rPr>
        <w:t>,</w:t>
      </w:r>
      <w:r w:rsidR="006C0440" w:rsidRPr="00C71763">
        <w:rPr>
          <w:rFonts w:ascii="Times New Roman" w:hAnsi="Times New Roman" w:cs="Times New Roman"/>
          <w:sz w:val="24"/>
          <w:szCs w:val="24"/>
          <w:lang w:val="en-GB"/>
        </w:rPr>
        <w:t xml:space="preserve"> </w:t>
      </w:r>
      <w:r w:rsidR="00E606B3" w:rsidRPr="00C71763">
        <w:rPr>
          <w:rFonts w:ascii="Times New Roman" w:hAnsi="Times New Roman" w:cs="Times New Roman"/>
          <w:sz w:val="24"/>
          <w:szCs w:val="24"/>
          <w:lang w:val="en-GB"/>
        </w:rPr>
        <w:t>P</w:t>
      </w:r>
      <w:r w:rsidRPr="00C71763">
        <w:rPr>
          <w:rFonts w:ascii="Times New Roman" w:hAnsi="Times New Roman" w:cs="Times New Roman"/>
          <w:sz w:val="24"/>
          <w:szCs w:val="24"/>
          <w:lang w:val="en-GB"/>
        </w:rPr>
        <w:t>rof.</w:t>
      </w:r>
      <w:r w:rsidR="00E606B3" w:rsidRPr="00C71763">
        <w:rPr>
          <w:rFonts w:ascii="Times New Roman" w:hAnsi="Times New Roman" w:cs="Times New Roman"/>
          <w:sz w:val="24"/>
          <w:szCs w:val="24"/>
          <w:lang w:val="en-GB"/>
        </w:rPr>
        <w:t>,</w:t>
      </w:r>
      <w:r w:rsidRPr="00C71763">
        <w:rPr>
          <w:rFonts w:ascii="Times New Roman" w:hAnsi="Times New Roman" w:cs="Times New Roman"/>
          <w:sz w:val="24"/>
          <w:szCs w:val="24"/>
          <w:lang w:val="en-GB"/>
        </w:rPr>
        <w:t xml:space="preserve"> </w:t>
      </w:r>
      <w:r w:rsidR="00E606B3" w:rsidRPr="00C71763">
        <w:rPr>
          <w:rFonts w:ascii="Times New Roman" w:hAnsi="Times New Roman" w:cs="Times New Roman"/>
          <w:sz w:val="24"/>
          <w:szCs w:val="24"/>
          <w:lang w:val="en-GB"/>
        </w:rPr>
        <w:t>Dr.</w:t>
      </w:r>
      <w:r w:rsidR="00757917" w:rsidRPr="00C71763">
        <w:rPr>
          <w:rFonts w:ascii="Times New Roman" w:hAnsi="Times New Roman" w:cs="Times New Roman"/>
          <w:sz w:val="24"/>
          <w:szCs w:val="24"/>
          <w:lang w:val="en-GB"/>
        </w:rPr>
        <w:t xml:space="preserve"> </w:t>
      </w:r>
      <w:proofErr w:type="spellStart"/>
      <w:proofErr w:type="gramStart"/>
      <w:r w:rsidR="00E606B3" w:rsidRPr="00C71763">
        <w:rPr>
          <w:rFonts w:ascii="Times New Roman" w:hAnsi="Times New Roman" w:cs="Times New Roman"/>
          <w:sz w:val="24"/>
          <w:szCs w:val="24"/>
          <w:lang w:val="en-GB"/>
        </w:rPr>
        <w:t>paed</w:t>
      </w:r>
      <w:proofErr w:type="spellEnd"/>
      <w:proofErr w:type="gramEnd"/>
      <w:r w:rsidR="00E606B3" w:rsidRPr="00C71763">
        <w:rPr>
          <w:rFonts w:ascii="Times New Roman" w:hAnsi="Times New Roman" w:cs="Times New Roman"/>
          <w:sz w:val="24"/>
          <w:szCs w:val="24"/>
          <w:lang w:val="en-GB"/>
        </w:rPr>
        <w:t xml:space="preserve">. </w:t>
      </w:r>
      <w:proofErr w:type="spellStart"/>
      <w:r w:rsidR="00E606B3" w:rsidRPr="009F5363">
        <w:rPr>
          <w:rFonts w:ascii="Times New Roman" w:hAnsi="Times New Roman" w:cs="Times New Roman"/>
          <w:sz w:val="24"/>
          <w:szCs w:val="24"/>
          <w:lang w:val="en-GB"/>
        </w:rPr>
        <w:t>Rezekne</w:t>
      </w:r>
      <w:proofErr w:type="spellEnd"/>
      <w:r w:rsidR="00E606B3" w:rsidRPr="009F5363">
        <w:rPr>
          <w:rFonts w:ascii="Times New Roman" w:hAnsi="Times New Roman" w:cs="Times New Roman"/>
          <w:sz w:val="24"/>
          <w:szCs w:val="24"/>
          <w:lang w:val="en-GB"/>
        </w:rPr>
        <w:t xml:space="preserve"> Higher Education Institution (Latvia)</w:t>
      </w:r>
    </w:p>
    <w:p w:rsidR="007964B9" w:rsidRPr="002148C4" w:rsidRDefault="007964B9" w:rsidP="007964B9">
      <w:pPr>
        <w:pStyle w:val="Bezatstarpm"/>
        <w:rPr>
          <w:rFonts w:ascii="Times New Roman" w:hAnsi="Times New Roman" w:cs="Times New Roman"/>
          <w:b/>
          <w:sz w:val="24"/>
          <w:szCs w:val="24"/>
          <w:lang w:val="es-ES_tradnl"/>
        </w:rPr>
      </w:pPr>
      <w:r w:rsidRPr="002148C4">
        <w:rPr>
          <w:rFonts w:ascii="Times New Roman" w:hAnsi="Times New Roman" w:cs="Times New Roman"/>
          <w:b/>
          <w:sz w:val="24"/>
          <w:szCs w:val="24"/>
          <w:lang w:val="es-ES_tradnl"/>
        </w:rPr>
        <w:t>Maia Muldma</w:t>
      </w:r>
      <w:r w:rsidRPr="002148C4">
        <w:rPr>
          <w:rFonts w:ascii="Times New Roman" w:hAnsi="Times New Roman" w:cs="Times New Roman"/>
          <w:sz w:val="24"/>
          <w:szCs w:val="24"/>
          <w:lang w:val="es-ES_tradnl"/>
        </w:rPr>
        <w:t>,</w:t>
      </w:r>
      <w:r w:rsidR="006C0440" w:rsidRPr="002148C4">
        <w:rPr>
          <w:rFonts w:ascii="Times New Roman" w:hAnsi="Times New Roman" w:cs="Times New Roman"/>
          <w:sz w:val="24"/>
          <w:szCs w:val="24"/>
          <w:lang w:val="es-ES_tradnl"/>
        </w:rPr>
        <w:t xml:space="preserve"> </w:t>
      </w:r>
      <w:r w:rsidR="00E606B3" w:rsidRPr="002148C4">
        <w:rPr>
          <w:rFonts w:ascii="Times New Roman" w:hAnsi="Times New Roman" w:cs="Times New Roman"/>
          <w:sz w:val="24"/>
          <w:szCs w:val="24"/>
          <w:lang w:val="es-ES_tradnl"/>
        </w:rPr>
        <w:t>P</w:t>
      </w:r>
      <w:r w:rsidR="005B4D46" w:rsidRPr="002148C4">
        <w:rPr>
          <w:rFonts w:ascii="Times New Roman" w:hAnsi="Times New Roman" w:cs="Times New Roman"/>
          <w:sz w:val="24"/>
          <w:szCs w:val="24"/>
          <w:lang w:val="es-ES_tradnl"/>
        </w:rPr>
        <w:t xml:space="preserve">rof., </w:t>
      </w:r>
      <w:r w:rsidR="00E606B3" w:rsidRPr="002148C4">
        <w:rPr>
          <w:rFonts w:ascii="Times New Roman" w:hAnsi="Times New Roman" w:cs="Times New Roman"/>
          <w:sz w:val="24"/>
          <w:szCs w:val="24"/>
          <w:lang w:val="es-ES_tradnl"/>
        </w:rPr>
        <w:t>PhD. Tallinn University (Estonia)</w:t>
      </w:r>
    </w:p>
    <w:p w:rsidR="007964B9" w:rsidRPr="002148C4" w:rsidRDefault="007964B9" w:rsidP="007964B9">
      <w:pPr>
        <w:pStyle w:val="Bezatstarpm"/>
        <w:rPr>
          <w:rFonts w:ascii="Times New Roman" w:hAnsi="Times New Roman" w:cs="Times New Roman"/>
          <w:sz w:val="24"/>
          <w:szCs w:val="24"/>
          <w:lang w:val="es-ES_tradnl"/>
        </w:rPr>
      </w:pPr>
      <w:r w:rsidRPr="002148C4">
        <w:rPr>
          <w:rFonts w:ascii="Times New Roman" w:hAnsi="Times New Roman" w:cs="Times New Roman"/>
          <w:b/>
          <w:sz w:val="24"/>
          <w:szCs w:val="24"/>
          <w:lang w:val="es-ES_tradnl"/>
        </w:rPr>
        <w:t>Carmen Alina Popa</w:t>
      </w:r>
      <w:r w:rsidRPr="002148C4">
        <w:rPr>
          <w:rFonts w:ascii="Times New Roman" w:hAnsi="Times New Roman" w:cs="Times New Roman"/>
          <w:sz w:val="24"/>
          <w:szCs w:val="24"/>
          <w:lang w:val="es-ES_tradnl"/>
        </w:rPr>
        <w:t xml:space="preserve">, </w:t>
      </w:r>
      <w:r w:rsidR="00E606B3" w:rsidRPr="002148C4">
        <w:rPr>
          <w:rFonts w:ascii="Times New Roman" w:hAnsi="Times New Roman" w:cs="Times New Roman"/>
          <w:color w:val="000000"/>
          <w:sz w:val="24"/>
          <w:szCs w:val="24"/>
          <w:lang w:val="es-ES_tradnl"/>
        </w:rPr>
        <w:t xml:space="preserve">Dr. Oradea </w:t>
      </w:r>
      <w:r w:rsidR="00E606B3" w:rsidRPr="002148C4">
        <w:rPr>
          <w:rFonts w:ascii="Times New Roman" w:hAnsi="Times New Roman" w:cs="Times New Roman"/>
          <w:sz w:val="24"/>
          <w:szCs w:val="24"/>
          <w:lang w:val="es-ES_tradnl"/>
        </w:rPr>
        <w:t xml:space="preserve">University </w:t>
      </w:r>
      <w:r w:rsidR="00E606B3" w:rsidRPr="002148C4">
        <w:rPr>
          <w:rFonts w:ascii="Times New Roman" w:hAnsi="Times New Roman" w:cs="Times New Roman"/>
          <w:color w:val="000000"/>
          <w:sz w:val="24"/>
          <w:szCs w:val="24"/>
          <w:lang w:val="es-ES_tradnl"/>
        </w:rPr>
        <w:t>(Rumania)</w:t>
      </w:r>
    </w:p>
    <w:p w:rsidR="00E606B3" w:rsidRPr="009F5363" w:rsidRDefault="007964B9" w:rsidP="007964B9">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Ilga</w:t>
      </w:r>
      <w:proofErr w:type="spellEnd"/>
      <w:r w:rsidRPr="009F5363">
        <w:rPr>
          <w:rFonts w:ascii="Times New Roman" w:hAnsi="Times New Roman" w:cs="Times New Roman"/>
          <w:b/>
          <w:sz w:val="24"/>
          <w:szCs w:val="24"/>
          <w:lang w:val="en-GB"/>
        </w:rPr>
        <w:t xml:space="preserve"> </w:t>
      </w:r>
      <w:proofErr w:type="spellStart"/>
      <w:r w:rsidRPr="009F5363">
        <w:rPr>
          <w:rFonts w:ascii="Times New Roman" w:hAnsi="Times New Roman" w:cs="Times New Roman"/>
          <w:b/>
          <w:sz w:val="24"/>
          <w:szCs w:val="24"/>
          <w:lang w:val="en-GB"/>
        </w:rPr>
        <w:t>Salīte</w:t>
      </w:r>
      <w:proofErr w:type="spellEnd"/>
      <w:r w:rsidRPr="009F5363">
        <w:rPr>
          <w:rFonts w:ascii="Times New Roman" w:hAnsi="Times New Roman" w:cs="Times New Roman"/>
          <w:sz w:val="24"/>
          <w:szCs w:val="24"/>
          <w:lang w:val="en-GB"/>
        </w:rPr>
        <w:t>,</w:t>
      </w:r>
      <w:r w:rsidR="000C64BF"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P</w:t>
      </w:r>
      <w:r w:rsidRPr="009F5363">
        <w:rPr>
          <w:rFonts w:ascii="Times New Roman" w:hAnsi="Times New Roman" w:cs="Times New Roman"/>
          <w:sz w:val="24"/>
          <w:szCs w:val="24"/>
          <w:lang w:val="en-GB"/>
        </w:rPr>
        <w:t>rof.</w:t>
      </w:r>
      <w:r w:rsidR="00E606B3" w:rsidRPr="009F5363">
        <w:rPr>
          <w:rFonts w:ascii="Times New Roman" w:hAnsi="Times New Roman" w:cs="Times New Roman"/>
          <w:sz w:val="24"/>
          <w:szCs w:val="24"/>
          <w:lang w:val="en-GB"/>
        </w:rPr>
        <w:t>,</w:t>
      </w:r>
      <w:r w:rsidRPr="009F5363">
        <w:rPr>
          <w:rFonts w:ascii="Times New Roman" w:hAnsi="Times New Roman" w:cs="Times New Roman"/>
          <w:sz w:val="24"/>
          <w:szCs w:val="24"/>
          <w:lang w:val="en-GB"/>
        </w:rPr>
        <w:t xml:space="preserve"> </w:t>
      </w:r>
      <w:r w:rsidR="00E606B3" w:rsidRPr="009F5363">
        <w:rPr>
          <w:rFonts w:ascii="Times New Roman" w:hAnsi="Times New Roman" w:cs="Times New Roman"/>
          <w:sz w:val="24"/>
          <w:szCs w:val="24"/>
          <w:lang w:val="en-GB"/>
        </w:rPr>
        <w:t>Dr.</w:t>
      </w:r>
      <w:r w:rsidR="00757917" w:rsidRPr="009F5363">
        <w:rPr>
          <w:rFonts w:ascii="Times New Roman" w:hAnsi="Times New Roman" w:cs="Times New Roman"/>
          <w:sz w:val="24"/>
          <w:szCs w:val="24"/>
          <w:lang w:val="en-GB"/>
        </w:rPr>
        <w:t xml:space="preserve"> </w:t>
      </w:r>
      <w:proofErr w:type="spellStart"/>
      <w:proofErr w:type="gramStart"/>
      <w:r w:rsidR="00E606B3" w:rsidRPr="009F5363">
        <w:rPr>
          <w:rFonts w:ascii="Times New Roman" w:hAnsi="Times New Roman" w:cs="Times New Roman"/>
          <w:sz w:val="24"/>
          <w:szCs w:val="24"/>
          <w:lang w:val="en-GB"/>
        </w:rPr>
        <w:t>paed</w:t>
      </w:r>
      <w:proofErr w:type="spellEnd"/>
      <w:proofErr w:type="gramEnd"/>
      <w:r w:rsidR="00E606B3" w:rsidRPr="009F5363">
        <w:rPr>
          <w:rFonts w:ascii="Times New Roman" w:hAnsi="Times New Roman" w:cs="Times New Roman"/>
          <w:sz w:val="24"/>
          <w:szCs w:val="24"/>
          <w:lang w:val="en-GB"/>
        </w:rPr>
        <w:t>. Daugavpils University (Latvia)</w:t>
      </w:r>
    </w:p>
    <w:p w:rsidR="00F32130" w:rsidRPr="009F5363" w:rsidRDefault="00757917" w:rsidP="00F32130">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bCs/>
          <w:sz w:val="24"/>
          <w:szCs w:val="24"/>
          <w:lang w:val="en-GB"/>
        </w:rPr>
        <w:t>Aleksandr</w:t>
      </w:r>
      <w:proofErr w:type="spellEnd"/>
      <w:r w:rsidRPr="009F5363">
        <w:rPr>
          <w:rFonts w:ascii="Times New Roman" w:hAnsi="Times New Roman" w:cs="Times New Roman"/>
          <w:b/>
          <w:bCs/>
          <w:sz w:val="24"/>
          <w:szCs w:val="24"/>
          <w:lang w:val="en-GB"/>
        </w:rPr>
        <w:t xml:space="preserve"> </w:t>
      </w:r>
      <w:proofErr w:type="spellStart"/>
      <w:r w:rsidRPr="009F5363">
        <w:rPr>
          <w:rFonts w:ascii="Times New Roman" w:hAnsi="Times New Roman" w:cs="Times New Roman"/>
          <w:b/>
          <w:bCs/>
          <w:sz w:val="24"/>
          <w:szCs w:val="24"/>
          <w:lang w:val="en-GB"/>
        </w:rPr>
        <w:t>Shirin</w:t>
      </w:r>
      <w:proofErr w:type="spellEnd"/>
      <w:r w:rsidR="007964B9" w:rsidRPr="009F5363">
        <w:rPr>
          <w:rFonts w:ascii="Times New Roman" w:hAnsi="Times New Roman" w:cs="Times New Roman"/>
          <w:sz w:val="24"/>
          <w:szCs w:val="24"/>
          <w:lang w:val="en-GB"/>
        </w:rPr>
        <w:t xml:space="preserve">, </w:t>
      </w:r>
      <w:r w:rsidR="00F32130" w:rsidRPr="009F5363">
        <w:rPr>
          <w:rFonts w:ascii="Times New Roman" w:hAnsi="Times New Roman" w:cs="Times New Roman"/>
          <w:sz w:val="24"/>
          <w:szCs w:val="24"/>
          <w:lang w:val="en-GB"/>
        </w:rPr>
        <w:t>Prof., Dr.</w:t>
      </w:r>
      <w:r w:rsidRPr="009F5363">
        <w:rPr>
          <w:rFonts w:ascii="Times New Roman" w:hAnsi="Times New Roman" w:cs="Times New Roman"/>
          <w:sz w:val="24"/>
          <w:szCs w:val="24"/>
          <w:lang w:val="en-GB"/>
        </w:rPr>
        <w:t xml:space="preserve"> </w:t>
      </w:r>
      <w:proofErr w:type="spellStart"/>
      <w:proofErr w:type="gramStart"/>
      <w:r w:rsidR="00F32130" w:rsidRPr="009F5363">
        <w:rPr>
          <w:rFonts w:ascii="Times New Roman" w:hAnsi="Times New Roman" w:cs="Times New Roman"/>
          <w:sz w:val="24"/>
          <w:szCs w:val="24"/>
          <w:lang w:val="en-GB"/>
        </w:rPr>
        <w:t>paed</w:t>
      </w:r>
      <w:proofErr w:type="spellEnd"/>
      <w:proofErr w:type="gramEnd"/>
      <w:r w:rsidR="00F32130" w:rsidRPr="009F5363">
        <w:rPr>
          <w:rFonts w:ascii="Times New Roman" w:hAnsi="Times New Roman" w:cs="Times New Roman"/>
          <w:sz w:val="24"/>
          <w:szCs w:val="24"/>
          <w:lang w:val="en-GB"/>
        </w:rPr>
        <w:t>. Novgorod University (Russia)</w:t>
      </w:r>
    </w:p>
    <w:p w:rsidR="007964B9" w:rsidRPr="00C71763" w:rsidRDefault="00757917" w:rsidP="007964B9">
      <w:pPr>
        <w:pStyle w:val="Bezatstarpm"/>
        <w:rPr>
          <w:rFonts w:ascii="Times New Roman" w:hAnsi="Times New Roman" w:cs="Times New Roman"/>
          <w:sz w:val="24"/>
          <w:szCs w:val="24"/>
          <w:lang w:val="es-ES_tradnl"/>
        </w:rPr>
      </w:pPr>
      <w:proofErr w:type="spellStart"/>
      <w:r w:rsidRPr="009F5363">
        <w:rPr>
          <w:rFonts w:ascii="Times New Roman" w:hAnsi="Times New Roman" w:cs="Times New Roman"/>
          <w:b/>
          <w:bCs/>
          <w:sz w:val="24"/>
          <w:szCs w:val="24"/>
          <w:lang w:val="en-GB"/>
        </w:rPr>
        <w:t>Veslav</w:t>
      </w:r>
      <w:proofErr w:type="spellEnd"/>
      <w:r w:rsidRPr="009F5363">
        <w:rPr>
          <w:rFonts w:ascii="Times New Roman" w:hAnsi="Times New Roman" w:cs="Times New Roman"/>
          <w:b/>
          <w:bCs/>
          <w:sz w:val="24"/>
          <w:szCs w:val="24"/>
          <w:lang w:val="en-GB"/>
        </w:rPr>
        <w:t xml:space="preserve"> </w:t>
      </w:r>
      <w:proofErr w:type="spellStart"/>
      <w:r w:rsidRPr="009F5363">
        <w:rPr>
          <w:rFonts w:ascii="Times New Roman" w:hAnsi="Times New Roman" w:cs="Times New Roman"/>
          <w:b/>
          <w:bCs/>
          <w:sz w:val="24"/>
          <w:szCs w:val="24"/>
          <w:lang w:val="en-GB"/>
        </w:rPr>
        <w:t>Turkovsky</w:t>
      </w:r>
      <w:proofErr w:type="spellEnd"/>
      <w:r w:rsidR="007964B9" w:rsidRPr="009F5363">
        <w:rPr>
          <w:rFonts w:ascii="Times New Roman" w:hAnsi="Times New Roman" w:cs="Times New Roman"/>
          <w:sz w:val="24"/>
          <w:szCs w:val="24"/>
          <w:lang w:val="en-GB"/>
        </w:rPr>
        <w:t xml:space="preserve">, </w:t>
      </w:r>
      <w:r w:rsidR="00F32130" w:rsidRPr="009F5363">
        <w:rPr>
          <w:rFonts w:ascii="Times New Roman" w:hAnsi="Times New Roman" w:cs="Times New Roman"/>
          <w:sz w:val="24"/>
          <w:szCs w:val="24"/>
          <w:lang w:val="en-GB"/>
        </w:rPr>
        <w:t>P</w:t>
      </w:r>
      <w:r w:rsidR="007964B9" w:rsidRPr="009F5363">
        <w:rPr>
          <w:rFonts w:ascii="Times New Roman" w:hAnsi="Times New Roman" w:cs="Times New Roman"/>
          <w:sz w:val="24"/>
          <w:szCs w:val="24"/>
          <w:lang w:val="en-GB"/>
        </w:rPr>
        <w:t xml:space="preserve">rof., </w:t>
      </w:r>
      <w:proofErr w:type="spellStart"/>
      <w:r w:rsidRPr="009F5363">
        <w:rPr>
          <w:rFonts w:ascii="Times New Roman" w:hAnsi="Times New Roman" w:cs="Times New Roman"/>
          <w:sz w:val="24"/>
          <w:szCs w:val="24"/>
          <w:lang w:val="en-GB"/>
        </w:rPr>
        <w:t>p</w:t>
      </w:r>
      <w:r w:rsidR="00F32130" w:rsidRPr="009F5363">
        <w:rPr>
          <w:rFonts w:ascii="Times New Roman" w:hAnsi="Times New Roman" w:cs="Times New Roman"/>
          <w:sz w:val="24"/>
          <w:szCs w:val="24"/>
          <w:lang w:val="en-GB"/>
        </w:rPr>
        <w:t>ed</w:t>
      </w:r>
      <w:proofErr w:type="spellEnd"/>
      <w:r w:rsidRPr="009F5363">
        <w:rPr>
          <w:rFonts w:ascii="Times New Roman" w:hAnsi="Times New Roman" w:cs="Times New Roman"/>
          <w:sz w:val="24"/>
          <w:szCs w:val="24"/>
          <w:lang w:val="en-GB"/>
        </w:rPr>
        <w:t xml:space="preserve">. </w:t>
      </w:r>
      <w:proofErr w:type="gramStart"/>
      <w:r w:rsidRPr="009F5363">
        <w:rPr>
          <w:rFonts w:ascii="Times New Roman" w:hAnsi="Times New Roman" w:cs="Times New Roman"/>
          <w:sz w:val="24"/>
          <w:szCs w:val="24"/>
          <w:lang w:val="en-GB"/>
        </w:rPr>
        <w:t>sc</w:t>
      </w:r>
      <w:proofErr w:type="gramEnd"/>
      <w:r w:rsidRPr="009F5363">
        <w:rPr>
          <w:rFonts w:ascii="Times New Roman" w:hAnsi="Times New Roman" w:cs="Times New Roman"/>
          <w:sz w:val="24"/>
          <w:szCs w:val="24"/>
          <w:lang w:val="en-GB"/>
        </w:rPr>
        <w:t xml:space="preserve">. </w:t>
      </w:r>
      <w:proofErr w:type="spellStart"/>
      <w:r w:rsidRPr="009F5363">
        <w:rPr>
          <w:rFonts w:ascii="Times New Roman" w:hAnsi="Times New Roman" w:cs="Times New Roman"/>
          <w:sz w:val="24"/>
          <w:szCs w:val="24"/>
          <w:lang w:val="en-GB"/>
        </w:rPr>
        <w:t>cand</w:t>
      </w:r>
      <w:proofErr w:type="spellEnd"/>
      <w:r w:rsidRPr="009F5363">
        <w:rPr>
          <w:rFonts w:ascii="Times New Roman" w:hAnsi="Times New Roman" w:cs="Times New Roman"/>
          <w:sz w:val="24"/>
          <w:szCs w:val="24"/>
          <w:lang w:val="en-GB"/>
        </w:rPr>
        <w:t xml:space="preserve">. </w:t>
      </w:r>
      <w:r w:rsidR="00F32130" w:rsidRPr="00C71763">
        <w:rPr>
          <w:rFonts w:ascii="Times New Roman" w:hAnsi="Times New Roman" w:cs="Times New Roman"/>
          <w:sz w:val="24"/>
          <w:szCs w:val="24"/>
          <w:lang w:val="es-ES_tradnl"/>
        </w:rPr>
        <w:t>Vitebsk State University (Belarus)</w:t>
      </w:r>
    </w:p>
    <w:p w:rsidR="007964B9" w:rsidRPr="00445F4C" w:rsidRDefault="007964B9" w:rsidP="007964B9">
      <w:pPr>
        <w:pStyle w:val="Bezatstarpm"/>
        <w:rPr>
          <w:rFonts w:ascii="Times New Roman" w:hAnsi="Times New Roman" w:cs="Times New Roman"/>
          <w:sz w:val="24"/>
          <w:szCs w:val="24"/>
          <w:lang w:val="es-ES_tradnl"/>
        </w:rPr>
      </w:pPr>
      <w:r w:rsidRPr="00445F4C">
        <w:rPr>
          <w:rFonts w:ascii="Times New Roman" w:hAnsi="Times New Roman" w:cs="Times New Roman"/>
          <w:b/>
          <w:sz w:val="24"/>
          <w:szCs w:val="24"/>
          <w:lang w:val="es-ES_tradnl"/>
        </w:rPr>
        <w:t>Maria Teresa Pereira dos Santos</w:t>
      </w:r>
      <w:r w:rsidRPr="00445F4C">
        <w:rPr>
          <w:rFonts w:ascii="Times New Roman" w:hAnsi="Times New Roman" w:cs="Times New Roman"/>
          <w:sz w:val="24"/>
          <w:szCs w:val="24"/>
          <w:lang w:val="es-ES_tradnl"/>
        </w:rPr>
        <w:t>,</w:t>
      </w:r>
      <w:r w:rsidR="00757917" w:rsidRPr="00445F4C">
        <w:rPr>
          <w:rFonts w:ascii="Times New Roman" w:hAnsi="Times New Roman" w:cs="Times New Roman"/>
          <w:sz w:val="24"/>
          <w:szCs w:val="24"/>
          <w:lang w:val="es-ES_tradnl"/>
        </w:rPr>
        <w:t xml:space="preserve"> P</w:t>
      </w:r>
      <w:r w:rsidRPr="00445F4C">
        <w:rPr>
          <w:rFonts w:ascii="Times New Roman" w:hAnsi="Times New Roman" w:cs="Times New Roman"/>
          <w:sz w:val="24"/>
          <w:szCs w:val="24"/>
          <w:lang w:val="es-ES_tradnl"/>
        </w:rPr>
        <w:t xml:space="preserve">rof., </w:t>
      </w:r>
      <w:r w:rsidR="00757917" w:rsidRPr="00445F4C">
        <w:rPr>
          <w:rFonts w:ascii="Times New Roman" w:hAnsi="Times New Roman" w:cs="Times New Roman"/>
          <w:sz w:val="24"/>
          <w:szCs w:val="24"/>
          <w:lang w:val="es-ES_tradnl"/>
        </w:rPr>
        <w:t>PhD.</w:t>
      </w:r>
      <w:r w:rsidRPr="00445F4C">
        <w:rPr>
          <w:rFonts w:ascii="Times New Roman" w:hAnsi="Times New Roman" w:cs="Times New Roman"/>
          <w:sz w:val="24"/>
          <w:szCs w:val="24"/>
          <w:lang w:val="es-ES_tradnl"/>
        </w:rPr>
        <w:t xml:space="preserve">, </w:t>
      </w:r>
      <w:r w:rsidR="00757917" w:rsidRPr="00445F4C">
        <w:rPr>
          <w:rFonts w:ascii="Times New Roman" w:hAnsi="Times New Roman" w:cs="Times New Roman"/>
          <w:sz w:val="24"/>
          <w:szCs w:val="24"/>
          <w:lang w:val="es-ES_tradnl"/>
        </w:rPr>
        <w:t>Beja Polytechnic Institute (Portugal)</w:t>
      </w:r>
    </w:p>
    <w:p w:rsidR="007964B9" w:rsidRPr="009F5363" w:rsidRDefault="00757917" w:rsidP="007964B9">
      <w:pPr>
        <w:pStyle w:val="Bezatstarpm"/>
        <w:rPr>
          <w:rFonts w:ascii="Times New Roman" w:hAnsi="Times New Roman" w:cs="Times New Roman"/>
          <w:i/>
          <w:sz w:val="24"/>
          <w:szCs w:val="24"/>
          <w:lang w:val="en-GB"/>
        </w:rPr>
      </w:pPr>
      <w:r w:rsidRPr="009F5363">
        <w:rPr>
          <w:rFonts w:ascii="Times New Roman" w:hAnsi="Times New Roman" w:cs="Times New Roman"/>
          <w:i/>
          <w:sz w:val="24"/>
          <w:szCs w:val="24"/>
          <w:lang w:val="en-GB"/>
        </w:rPr>
        <w:t>Chair of Scientific Editorial Board:</w:t>
      </w:r>
    </w:p>
    <w:p w:rsidR="00757917" w:rsidRPr="009F5363" w:rsidRDefault="007964B9" w:rsidP="00757917">
      <w:pPr>
        <w:pStyle w:val="Bezatstarpm"/>
        <w:rPr>
          <w:rFonts w:ascii="Times New Roman" w:hAnsi="Times New Roman" w:cs="Times New Roman"/>
          <w:sz w:val="24"/>
          <w:szCs w:val="24"/>
          <w:lang w:val="en-GB"/>
        </w:rPr>
      </w:pPr>
      <w:proofErr w:type="spellStart"/>
      <w:r w:rsidRPr="009F5363">
        <w:rPr>
          <w:rFonts w:ascii="Times New Roman" w:hAnsi="Times New Roman" w:cs="Times New Roman"/>
          <w:b/>
          <w:sz w:val="24"/>
          <w:szCs w:val="24"/>
          <w:lang w:val="en-GB"/>
        </w:rPr>
        <w:t>Alīda</w:t>
      </w:r>
      <w:proofErr w:type="spellEnd"/>
      <w:r w:rsidRPr="009F5363">
        <w:rPr>
          <w:rFonts w:ascii="Times New Roman" w:hAnsi="Times New Roman" w:cs="Times New Roman"/>
          <w:b/>
          <w:sz w:val="24"/>
          <w:szCs w:val="24"/>
          <w:lang w:val="en-GB"/>
        </w:rPr>
        <w:t xml:space="preserve"> </w:t>
      </w:r>
      <w:proofErr w:type="spellStart"/>
      <w:r w:rsidRPr="009F5363">
        <w:rPr>
          <w:rFonts w:ascii="Times New Roman" w:hAnsi="Times New Roman" w:cs="Times New Roman"/>
          <w:b/>
          <w:sz w:val="24"/>
          <w:szCs w:val="24"/>
          <w:lang w:val="en-GB"/>
        </w:rPr>
        <w:t>Samuseviča</w:t>
      </w:r>
      <w:proofErr w:type="spellEnd"/>
      <w:r w:rsidR="002132C8">
        <w:rPr>
          <w:rFonts w:ascii="Times New Roman" w:hAnsi="Times New Roman" w:cs="Times New Roman"/>
          <w:sz w:val="24"/>
          <w:szCs w:val="24"/>
          <w:lang w:val="en-GB"/>
        </w:rPr>
        <w:t>,</w:t>
      </w:r>
      <w:r w:rsidRPr="009F5363">
        <w:rPr>
          <w:rFonts w:ascii="Times New Roman" w:hAnsi="Times New Roman" w:cs="Times New Roman"/>
          <w:sz w:val="24"/>
          <w:szCs w:val="24"/>
          <w:lang w:val="en-GB"/>
        </w:rPr>
        <w:t xml:space="preserve"> </w:t>
      </w:r>
      <w:r w:rsidR="00757917" w:rsidRPr="009F5363">
        <w:rPr>
          <w:rFonts w:ascii="Times New Roman" w:hAnsi="Times New Roman" w:cs="Times New Roman"/>
          <w:sz w:val="24"/>
          <w:szCs w:val="24"/>
          <w:lang w:val="en-GB"/>
        </w:rPr>
        <w:t>P</w:t>
      </w:r>
      <w:r w:rsidRPr="009F5363">
        <w:rPr>
          <w:rFonts w:ascii="Times New Roman" w:hAnsi="Times New Roman" w:cs="Times New Roman"/>
          <w:sz w:val="24"/>
          <w:szCs w:val="24"/>
          <w:lang w:val="en-GB"/>
        </w:rPr>
        <w:t xml:space="preserve">rof., </w:t>
      </w:r>
      <w:r w:rsidR="00757917" w:rsidRPr="009F5363">
        <w:rPr>
          <w:rFonts w:ascii="Times New Roman" w:hAnsi="Times New Roman" w:cs="Times New Roman"/>
          <w:sz w:val="24"/>
          <w:szCs w:val="24"/>
          <w:lang w:val="en-GB"/>
        </w:rPr>
        <w:t xml:space="preserve">Dr. </w:t>
      </w:r>
      <w:proofErr w:type="spellStart"/>
      <w:proofErr w:type="gramStart"/>
      <w:r w:rsidR="00757917" w:rsidRPr="009F5363">
        <w:rPr>
          <w:rFonts w:ascii="Times New Roman" w:hAnsi="Times New Roman" w:cs="Times New Roman"/>
          <w:sz w:val="24"/>
          <w:szCs w:val="24"/>
          <w:lang w:val="en-GB"/>
        </w:rPr>
        <w:t>paed</w:t>
      </w:r>
      <w:proofErr w:type="spellEnd"/>
      <w:proofErr w:type="gramEnd"/>
      <w:r w:rsidR="00757917" w:rsidRPr="009F5363">
        <w:rPr>
          <w:rFonts w:ascii="Times New Roman" w:hAnsi="Times New Roman" w:cs="Times New Roman"/>
          <w:sz w:val="24"/>
          <w:szCs w:val="24"/>
          <w:lang w:val="en-GB"/>
        </w:rPr>
        <w:t>. Liepaja University (Latvia)</w:t>
      </w:r>
      <w:r w:rsidR="00757917" w:rsidRPr="009F5363">
        <w:rPr>
          <w:rFonts w:ascii="Times New Roman" w:hAnsi="Times New Roman" w:cs="Times New Roman"/>
          <w:b/>
          <w:sz w:val="24"/>
          <w:szCs w:val="24"/>
          <w:lang w:val="en-GB"/>
        </w:rPr>
        <w:t xml:space="preserve"> </w:t>
      </w:r>
    </w:p>
    <w:p w:rsidR="004E5236" w:rsidRPr="009F5363" w:rsidRDefault="004E5236" w:rsidP="004E5236">
      <w:pPr>
        <w:pStyle w:val="Bezatstarpm"/>
        <w:rPr>
          <w:rFonts w:ascii="Times New Roman" w:hAnsi="Times New Roman" w:cs="Times New Roman"/>
          <w:b/>
          <w:sz w:val="24"/>
          <w:szCs w:val="24"/>
          <w:lang w:val="en-GB"/>
        </w:rPr>
      </w:pPr>
    </w:p>
    <w:p w:rsidR="004E5236" w:rsidRPr="009F5363" w:rsidRDefault="00757917" w:rsidP="00740D3F">
      <w:pPr>
        <w:pStyle w:val="Bezatstarpm"/>
        <w:shd w:val="clear" w:color="auto" w:fill="DBE5F1" w:themeFill="accent1" w:themeFillTint="33"/>
        <w:rPr>
          <w:rFonts w:ascii="Times New Roman" w:hAnsi="Times New Roman" w:cs="Times New Roman"/>
          <w:b/>
          <w:sz w:val="24"/>
          <w:szCs w:val="24"/>
          <w:lang w:val="en-GB"/>
        </w:rPr>
      </w:pPr>
      <w:r w:rsidRPr="009F5363">
        <w:rPr>
          <w:rFonts w:ascii="Times New Roman" w:hAnsi="Times New Roman" w:cs="Times New Roman"/>
          <w:b/>
          <w:sz w:val="24"/>
          <w:szCs w:val="24"/>
          <w:lang w:val="en-GB"/>
        </w:rPr>
        <w:t>WORKING LANGUAGES</w:t>
      </w:r>
    </w:p>
    <w:p w:rsidR="004E5236" w:rsidRPr="009F5363" w:rsidRDefault="00757917" w:rsidP="004E5236">
      <w:pPr>
        <w:pStyle w:val="Bezatstarpm"/>
        <w:rPr>
          <w:rFonts w:ascii="Times New Roman" w:hAnsi="Times New Roman" w:cs="Times New Roman"/>
          <w:sz w:val="24"/>
          <w:szCs w:val="24"/>
          <w:lang w:val="en-GB"/>
        </w:rPr>
      </w:pPr>
      <w:r w:rsidRPr="009F5363">
        <w:rPr>
          <w:rFonts w:ascii="Times New Roman" w:hAnsi="Times New Roman" w:cs="Times New Roman"/>
          <w:sz w:val="24"/>
          <w:szCs w:val="24"/>
          <w:lang w:val="en-GB"/>
        </w:rPr>
        <w:t>Latvian and English</w:t>
      </w:r>
      <w:r w:rsidR="004E5236" w:rsidRPr="009F5363">
        <w:rPr>
          <w:rFonts w:ascii="Times New Roman" w:hAnsi="Times New Roman" w:cs="Times New Roman"/>
          <w:sz w:val="24"/>
          <w:szCs w:val="24"/>
          <w:lang w:val="en-GB"/>
        </w:rPr>
        <w:t xml:space="preserve"> (</w:t>
      </w:r>
      <w:r w:rsidRPr="009F5363">
        <w:rPr>
          <w:rFonts w:ascii="Times New Roman" w:hAnsi="Times New Roman" w:cs="Times New Roman"/>
          <w:sz w:val="24"/>
          <w:szCs w:val="24"/>
          <w:lang w:val="en-GB"/>
        </w:rPr>
        <w:t xml:space="preserve">in workshops </w:t>
      </w:r>
      <w:r w:rsidR="004E5236" w:rsidRPr="009F5363">
        <w:rPr>
          <w:rFonts w:ascii="Times New Roman" w:hAnsi="Times New Roman" w:cs="Times New Roman"/>
          <w:sz w:val="24"/>
          <w:szCs w:val="24"/>
          <w:lang w:val="en-GB"/>
        </w:rPr>
        <w:t xml:space="preserve">– </w:t>
      </w:r>
      <w:r w:rsidRPr="009F5363">
        <w:rPr>
          <w:rFonts w:ascii="Times New Roman" w:hAnsi="Times New Roman" w:cs="Times New Roman"/>
          <w:sz w:val="24"/>
          <w:szCs w:val="24"/>
          <w:lang w:val="en-GB"/>
        </w:rPr>
        <w:t>Latvian, English, Russian</w:t>
      </w:r>
      <w:r w:rsidR="004E5236" w:rsidRPr="009F5363">
        <w:rPr>
          <w:rFonts w:ascii="Times New Roman" w:hAnsi="Times New Roman" w:cs="Times New Roman"/>
          <w:sz w:val="24"/>
          <w:szCs w:val="24"/>
          <w:lang w:val="en-GB"/>
        </w:rPr>
        <w:t>)</w:t>
      </w:r>
    </w:p>
    <w:p w:rsidR="004E5236" w:rsidRPr="009F5363" w:rsidRDefault="004E5236" w:rsidP="004E5236">
      <w:pPr>
        <w:pStyle w:val="Bezatstarpm"/>
        <w:rPr>
          <w:rFonts w:ascii="Times New Roman" w:hAnsi="Times New Roman" w:cs="Times New Roman"/>
          <w:sz w:val="24"/>
          <w:szCs w:val="24"/>
          <w:lang w:val="en-GB"/>
        </w:rPr>
      </w:pPr>
    </w:p>
    <w:p w:rsidR="008C2D87" w:rsidRPr="009F5363" w:rsidRDefault="008C2D87" w:rsidP="008C2D87">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caps/>
          <w:sz w:val="24"/>
          <w:szCs w:val="24"/>
          <w:lang w:val="en-GB"/>
        </w:rPr>
      </w:pPr>
      <w:r w:rsidRPr="009F5363">
        <w:rPr>
          <w:rFonts w:ascii="Times New Roman" w:hAnsi="Times New Roman" w:cs="Times New Roman"/>
          <w:b/>
          <w:bCs/>
          <w:caps/>
          <w:sz w:val="24"/>
          <w:szCs w:val="24"/>
          <w:lang w:val="en-GB"/>
        </w:rPr>
        <w:t>applying for the conference</w:t>
      </w:r>
    </w:p>
    <w:p w:rsidR="008C2D87" w:rsidRPr="009F5363" w:rsidRDefault="008C2D87" w:rsidP="008C2D87">
      <w:pPr>
        <w:autoSpaceDE w:val="0"/>
        <w:autoSpaceDN w:val="0"/>
        <w:adjustRightInd w:val="0"/>
        <w:spacing w:after="0" w:line="240" w:lineRule="auto"/>
        <w:jc w:val="both"/>
        <w:rPr>
          <w:rFonts w:ascii="Times New Roman" w:hAnsi="Times New Roman" w:cs="Times New Roman"/>
          <w:sz w:val="24"/>
          <w:szCs w:val="24"/>
          <w:lang w:val="en-GB"/>
        </w:rPr>
      </w:pPr>
      <w:r w:rsidRPr="009F5363">
        <w:rPr>
          <w:rFonts w:ascii="Times New Roman" w:hAnsi="Times New Roman" w:cs="Times New Roman"/>
          <w:sz w:val="24"/>
          <w:szCs w:val="24"/>
          <w:lang w:val="en-GB"/>
        </w:rPr>
        <w:t xml:space="preserve">Please apply for the conference till </w:t>
      </w:r>
      <w:r w:rsidRPr="009F5363">
        <w:rPr>
          <w:rFonts w:ascii="Times New Roman" w:hAnsi="Times New Roman" w:cs="Times New Roman"/>
          <w:b/>
          <w:sz w:val="24"/>
          <w:szCs w:val="24"/>
          <w:lang w:val="en-GB"/>
        </w:rPr>
        <w:t>May 24, 2015</w:t>
      </w:r>
      <w:r w:rsidRPr="009F5363">
        <w:rPr>
          <w:rFonts w:ascii="Times New Roman" w:hAnsi="Times New Roman" w:cs="Times New Roman"/>
          <w:sz w:val="24"/>
          <w:szCs w:val="24"/>
          <w:lang w:val="en-GB"/>
        </w:rPr>
        <w:t xml:space="preserve"> by e-mailing completed application form to: </w:t>
      </w:r>
      <w:hyperlink r:id="rId8" w:history="1">
        <w:r w:rsidRPr="009F5363">
          <w:rPr>
            <w:rStyle w:val="Hipersaite"/>
            <w:rFonts w:ascii="Times New Roman" w:hAnsi="Times New Roman" w:cs="Times New Roman"/>
            <w:sz w:val="24"/>
            <w:szCs w:val="24"/>
            <w:lang w:val="en-GB"/>
          </w:rPr>
          <w:t>konference.pedagogija@liepu.lv</w:t>
        </w:r>
      </w:hyperlink>
      <w:r w:rsidRPr="009F5363">
        <w:rPr>
          <w:rFonts w:ascii="Times New Roman" w:hAnsi="Times New Roman" w:cs="Times New Roman"/>
          <w:sz w:val="24"/>
          <w:szCs w:val="24"/>
          <w:lang w:val="en-GB"/>
        </w:rPr>
        <w:t xml:space="preserve"> </w:t>
      </w:r>
    </w:p>
    <w:p w:rsidR="008C2D87" w:rsidRPr="009F5363" w:rsidRDefault="008C2D87" w:rsidP="008C2D87">
      <w:pPr>
        <w:autoSpaceDE w:val="0"/>
        <w:autoSpaceDN w:val="0"/>
        <w:adjustRightInd w:val="0"/>
        <w:spacing w:after="0" w:line="240" w:lineRule="auto"/>
        <w:rPr>
          <w:rFonts w:ascii="Times New Roman" w:hAnsi="Times New Roman" w:cs="Times New Roman"/>
          <w:b/>
          <w:bCs/>
          <w:sz w:val="24"/>
          <w:szCs w:val="24"/>
          <w:lang w:val="en-GB"/>
        </w:rPr>
      </w:pPr>
      <w:r w:rsidRPr="009F5363">
        <w:rPr>
          <w:rFonts w:ascii="Times New Roman" w:hAnsi="Times New Roman" w:cs="Times New Roman"/>
          <w:sz w:val="24"/>
          <w:szCs w:val="24"/>
          <w:lang w:val="en-GB"/>
        </w:rPr>
        <w:t>The referents will be notified of their acceptance by June 15, 2015</w:t>
      </w:r>
    </w:p>
    <w:p w:rsidR="001C3723" w:rsidRPr="009F5363" w:rsidRDefault="001C3723" w:rsidP="00BB52AB">
      <w:pPr>
        <w:pStyle w:val="Bezatstarpm"/>
        <w:jc w:val="both"/>
        <w:rPr>
          <w:rFonts w:ascii="Times New Roman" w:hAnsi="Times New Roman" w:cs="Times New Roman"/>
          <w:b/>
          <w:sz w:val="24"/>
          <w:szCs w:val="24"/>
          <w:lang w:val="en-GB"/>
        </w:rPr>
      </w:pPr>
    </w:p>
    <w:p w:rsidR="008C2D87" w:rsidRPr="009F5363" w:rsidRDefault="008C2D87" w:rsidP="008C2D87">
      <w:pPr>
        <w:autoSpaceDE w:val="0"/>
        <w:autoSpaceDN w:val="0"/>
        <w:adjustRightInd w:val="0"/>
        <w:spacing w:after="0" w:line="240" w:lineRule="auto"/>
        <w:rPr>
          <w:rFonts w:ascii="Times New Roman" w:hAnsi="Times New Roman" w:cs="Times New Roman"/>
          <w:b/>
          <w:bCs/>
          <w:caps/>
          <w:sz w:val="24"/>
          <w:szCs w:val="24"/>
          <w:lang w:val="en-GB"/>
        </w:rPr>
      </w:pPr>
      <w:r w:rsidRPr="009F5363">
        <w:rPr>
          <w:rFonts w:ascii="Times New Roman" w:hAnsi="Times New Roman" w:cs="Times New Roman"/>
          <w:b/>
          <w:bCs/>
          <w:caps/>
          <w:sz w:val="24"/>
          <w:szCs w:val="24"/>
          <w:lang w:val="en-GB"/>
        </w:rPr>
        <w:t>Participation fee</w:t>
      </w:r>
    </w:p>
    <w:p w:rsidR="008C2D87" w:rsidRPr="009F5363" w:rsidRDefault="008C2D87" w:rsidP="008C2D87">
      <w:pPr>
        <w:autoSpaceDE w:val="0"/>
        <w:autoSpaceDN w:val="0"/>
        <w:adjustRightInd w:val="0"/>
        <w:spacing w:after="0" w:line="240" w:lineRule="auto"/>
        <w:rPr>
          <w:rFonts w:ascii="Times New Roman" w:hAnsi="Times New Roman" w:cs="Times New Roman"/>
          <w:b/>
          <w:bCs/>
          <w:sz w:val="24"/>
          <w:szCs w:val="24"/>
          <w:lang w:val="en-GB"/>
        </w:rPr>
      </w:pPr>
      <w:r w:rsidRPr="009F5363">
        <w:rPr>
          <w:rFonts w:ascii="Times New Roman" w:hAnsi="Times New Roman" w:cs="Times New Roman"/>
          <w:sz w:val="24"/>
          <w:szCs w:val="24"/>
          <w:lang w:val="en-GB"/>
        </w:rPr>
        <w:t>Participation fee must be paid no later than July 5, 2015</w:t>
      </w:r>
    </w:p>
    <w:p w:rsidR="008C2D87" w:rsidRPr="009F5363" w:rsidRDefault="008C2D87" w:rsidP="008C2D87">
      <w:pPr>
        <w:numPr>
          <w:ilvl w:val="0"/>
          <w:numId w:val="2"/>
        </w:num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 xml:space="preserve">Participation fee:  € 70.00 </w:t>
      </w:r>
    </w:p>
    <w:p w:rsidR="008C2D87" w:rsidRPr="009F5363" w:rsidRDefault="006E7075" w:rsidP="008C2D87">
      <w:pPr>
        <w:numPr>
          <w:ilvl w:val="0"/>
          <w:numId w:val="2"/>
        </w:num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S</w:t>
      </w:r>
      <w:r w:rsidR="002132C8">
        <w:rPr>
          <w:rFonts w:ascii="Times New Roman" w:hAnsi="Times New Roman" w:cs="Times New Roman"/>
          <w:sz w:val="24"/>
          <w:szCs w:val="24"/>
          <w:lang w:val="en-GB"/>
        </w:rPr>
        <w:t>tudents (</w:t>
      </w:r>
      <w:r w:rsidR="008C2D87" w:rsidRPr="009F5363">
        <w:rPr>
          <w:rFonts w:ascii="Times New Roman" w:hAnsi="Times New Roman" w:cs="Times New Roman"/>
          <w:sz w:val="24"/>
          <w:szCs w:val="24"/>
          <w:lang w:val="en-GB"/>
        </w:rPr>
        <w:t xml:space="preserve">doctoral or master </w:t>
      </w:r>
      <w:r w:rsidRPr="009F5363">
        <w:rPr>
          <w:rFonts w:ascii="Times New Roman" w:hAnsi="Times New Roman" w:cs="Times New Roman"/>
          <w:sz w:val="24"/>
          <w:szCs w:val="24"/>
          <w:lang w:val="en-GB"/>
        </w:rPr>
        <w:t xml:space="preserve">‘s </w:t>
      </w:r>
      <w:r w:rsidR="008C2D87" w:rsidRPr="009F5363">
        <w:rPr>
          <w:rFonts w:ascii="Times New Roman" w:hAnsi="Times New Roman" w:cs="Times New Roman"/>
          <w:sz w:val="24"/>
          <w:szCs w:val="24"/>
          <w:lang w:val="en-GB"/>
        </w:rPr>
        <w:t xml:space="preserve">level students):  € 45.00 </w:t>
      </w:r>
    </w:p>
    <w:p w:rsidR="001D5D26" w:rsidRPr="009F5363" w:rsidRDefault="006E7075" w:rsidP="001D5D26">
      <w:pPr>
        <w:pStyle w:val="Bezatstarpm"/>
        <w:numPr>
          <w:ilvl w:val="0"/>
          <w:numId w:val="2"/>
        </w:numPr>
        <w:jc w:val="both"/>
        <w:rPr>
          <w:rFonts w:ascii="Times New Roman" w:hAnsi="Times New Roman" w:cs="Times New Roman"/>
          <w:sz w:val="24"/>
          <w:szCs w:val="24"/>
          <w:lang w:val="en-GB"/>
        </w:rPr>
      </w:pPr>
      <w:r w:rsidRPr="009F5363">
        <w:rPr>
          <w:rFonts w:ascii="Times New Roman" w:hAnsi="Times New Roman" w:cs="Times New Roman"/>
          <w:sz w:val="24"/>
          <w:szCs w:val="24"/>
          <w:lang w:val="en-GB"/>
        </w:rPr>
        <w:t>L</w:t>
      </w:r>
      <w:r w:rsidR="008C2D87" w:rsidRPr="009F5363">
        <w:rPr>
          <w:rFonts w:ascii="Times New Roman" w:hAnsi="Times New Roman" w:cs="Times New Roman"/>
          <w:sz w:val="24"/>
          <w:szCs w:val="24"/>
          <w:lang w:val="en-GB"/>
        </w:rPr>
        <w:t>isteners: free</w:t>
      </w:r>
    </w:p>
    <w:p w:rsidR="008C2D87" w:rsidRPr="009F5363" w:rsidRDefault="008C2D87" w:rsidP="008C2D87">
      <w:pPr>
        <w:autoSpaceDE w:val="0"/>
        <w:autoSpaceDN w:val="0"/>
        <w:adjustRightInd w:val="0"/>
        <w:spacing w:after="0" w:line="240" w:lineRule="auto"/>
        <w:rPr>
          <w:rFonts w:ascii="Times New Roman" w:hAnsi="Times New Roman" w:cs="Times New Roman"/>
          <w:sz w:val="24"/>
          <w:szCs w:val="24"/>
          <w:lang w:val="en-GB"/>
        </w:rPr>
      </w:pPr>
      <w:r w:rsidRPr="009F5363">
        <w:rPr>
          <w:rStyle w:val="hps"/>
          <w:rFonts w:ascii="Times New Roman" w:hAnsi="Times New Roman" w:cs="Times New Roman"/>
          <w:sz w:val="24"/>
          <w:szCs w:val="24"/>
          <w:lang w:val="en-GB"/>
        </w:rPr>
        <w:lastRenderedPageBreak/>
        <w:t>The participation fee covers</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the cost of</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conference materials,</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coffee breaks,</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discussion evening and publication</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 xml:space="preserve">in internationally reviewed collection of scientific articles.  </w:t>
      </w:r>
    </w:p>
    <w:p w:rsidR="008C2D87" w:rsidRPr="009F5363" w:rsidRDefault="008C2D87" w:rsidP="008C2D87">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Participation fee does not include travelling and accommodation expenses.</w:t>
      </w:r>
    </w:p>
    <w:p w:rsidR="008C2D87" w:rsidRPr="009F5363" w:rsidRDefault="008C2D87" w:rsidP="00BB52AB">
      <w:pPr>
        <w:pStyle w:val="Bezatstarpm"/>
        <w:jc w:val="both"/>
        <w:rPr>
          <w:rFonts w:ascii="Times New Roman" w:hAnsi="Times New Roman" w:cs="Times New Roman"/>
          <w:sz w:val="24"/>
          <w:szCs w:val="24"/>
          <w:lang w:val="en-GB"/>
        </w:rPr>
      </w:pPr>
    </w:p>
    <w:p w:rsidR="006E7075" w:rsidRPr="009F5363" w:rsidRDefault="006E7075" w:rsidP="006E7075">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lang w:val="en-GB"/>
        </w:rPr>
      </w:pPr>
      <w:r w:rsidRPr="009F5363">
        <w:rPr>
          <w:rFonts w:ascii="Times New Roman" w:hAnsi="Times New Roman" w:cs="Times New Roman"/>
          <w:b/>
          <w:bCs/>
          <w:caps/>
          <w:sz w:val="24"/>
          <w:szCs w:val="24"/>
          <w:lang w:val="en-GB"/>
        </w:rPr>
        <w:t>Participation fee</w:t>
      </w:r>
      <w:r w:rsidRPr="009F5363">
        <w:rPr>
          <w:rFonts w:ascii="Times New Roman" w:hAnsi="Times New Roman" w:cs="Times New Roman"/>
          <w:b/>
          <w:bCs/>
          <w:sz w:val="24"/>
          <w:szCs w:val="24"/>
          <w:lang w:val="en-GB"/>
        </w:rPr>
        <w:t xml:space="preserve"> must be transferred to:</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proofErr w:type="spellStart"/>
      <w:r w:rsidRPr="009F5363">
        <w:rPr>
          <w:rFonts w:ascii="Times New Roman" w:hAnsi="Times New Roman" w:cs="Times New Roman"/>
          <w:b/>
          <w:bCs/>
          <w:sz w:val="24"/>
          <w:szCs w:val="24"/>
          <w:lang w:val="en-GB"/>
        </w:rPr>
        <w:t>Liepājas</w:t>
      </w:r>
      <w:proofErr w:type="spellEnd"/>
      <w:r w:rsidRPr="009F5363">
        <w:rPr>
          <w:rFonts w:ascii="Times New Roman" w:hAnsi="Times New Roman" w:cs="Times New Roman"/>
          <w:b/>
          <w:bCs/>
          <w:sz w:val="24"/>
          <w:szCs w:val="24"/>
          <w:lang w:val="en-GB"/>
        </w:rPr>
        <w:t xml:space="preserve"> </w:t>
      </w:r>
      <w:proofErr w:type="spellStart"/>
      <w:r w:rsidRPr="009F5363">
        <w:rPr>
          <w:rFonts w:ascii="Times New Roman" w:hAnsi="Times New Roman" w:cs="Times New Roman"/>
          <w:b/>
          <w:bCs/>
          <w:sz w:val="24"/>
          <w:szCs w:val="24"/>
          <w:lang w:val="en-GB"/>
        </w:rPr>
        <w:t>Universitāte</w:t>
      </w:r>
      <w:proofErr w:type="spellEnd"/>
      <w:r w:rsidRPr="009F5363">
        <w:rPr>
          <w:rFonts w:ascii="Times New Roman" w:hAnsi="Times New Roman" w:cs="Times New Roman"/>
          <w:b/>
          <w:bCs/>
          <w:sz w:val="24"/>
          <w:szCs w:val="24"/>
          <w:lang w:val="en-GB"/>
        </w:rPr>
        <w:t xml:space="preserve"> (Liepaja University)</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proofErr w:type="spellStart"/>
      <w:r w:rsidRPr="009F5363">
        <w:rPr>
          <w:rFonts w:ascii="Times New Roman" w:hAnsi="Times New Roman" w:cs="Times New Roman"/>
          <w:sz w:val="24"/>
          <w:szCs w:val="24"/>
          <w:lang w:val="en-GB"/>
        </w:rPr>
        <w:t>Lielā</w:t>
      </w:r>
      <w:proofErr w:type="spellEnd"/>
      <w:r w:rsidRPr="009F5363">
        <w:rPr>
          <w:rFonts w:ascii="Times New Roman" w:hAnsi="Times New Roman" w:cs="Times New Roman"/>
          <w:sz w:val="24"/>
          <w:szCs w:val="24"/>
          <w:lang w:val="en-GB"/>
        </w:rPr>
        <w:t xml:space="preserve"> </w:t>
      </w:r>
      <w:proofErr w:type="spellStart"/>
      <w:r w:rsidRPr="009F5363">
        <w:rPr>
          <w:rFonts w:ascii="Times New Roman" w:hAnsi="Times New Roman" w:cs="Times New Roman"/>
          <w:sz w:val="24"/>
          <w:szCs w:val="24"/>
          <w:lang w:val="en-GB"/>
        </w:rPr>
        <w:t>iela</w:t>
      </w:r>
      <w:proofErr w:type="spellEnd"/>
      <w:r w:rsidRPr="009F5363">
        <w:rPr>
          <w:rFonts w:ascii="Times New Roman" w:hAnsi="Times New Roman" w:cs="Times New Roman"/>
          <w:sz w:val="24"/>
          <w:szCs w:val="24"/>
          <w:lang w:val="en-GB"/>
        </w:rPr>
        <w:t xml:space="preserve"> 14, </w:t>
      </w:r>
      <w:proofErr w:type="spellStart"/>
      <w:r w:rsidRPr="009F5363">
        <w:rPr>
          <w:rFonts w:ascii="Times New Roman" w:hAnsi="Times New Roman" w:cs="Times New Roman"/>
          <w:sz w:val="24"/>
          <w:szCs w:val="24"/>
          <w:lang w:val="en-GB"/>
        </w:rPr>
        <w:t>Liepāja</w:t>
      </w:r>
      <w:proofErr w:type="spellEnd"/>
      <w:r w:rsidRPr="009F5363">
        <w:rPr>
          <w:rFonts w:ascii="Times New Roman" w:hAnsi="Times New Roman" w:cs="Times New Roman"/>
          <w:sz w:val="24"/>
          <w:szCs w:val="24"/>
          <w:lang w:val="en-GB"/>
        </w:rPr>
        <w:t>, LV-3401</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 xml:space="preserve">Reg. Nr. </w:t>
      </w:r>
      <w:r w:rsidRPr="009F5363">
        <w:rPr>
          <w:rFonts w:ascii="Times New Roman" w:hAnsi="Times New Roman" w:cs="Times New Roman"/>
          <w:sz w:val="24"/>
          <w:szCs w:val="24"/>
          <w:lang w:val="en-GB"/>
        </w:rPr>
        <w:tab/>
        <w:t>3042000219</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VAT reg. Nr.</w:t>
      </w:r>
      <w:r w:rsidRPr="009F5363">
        <w:rPr>
          <w:rFonts w:ascii="Times New Roman" w:hAnsi="Times New Roman" w:cs="Times New Roman"/>
          <w:sz w:val="24"/>
          <w:szCs w:val="24"/>
          <w:lang w:val="en-GB"/>
        </w:rPr>
        <w:tab/>
        <w:t>LV90000036859</w:t>
      </w:r>
    </w:p>
    <w:p w:rsidR="006E7075" w:rsidRPr="002148C4" w:rsidRDefault="006E7075" w:rsidP="006E7075">
      <w:pPr>
        <w:autoSpaceDE w:val="0"/>
        <w:autoSpaceDN w:val="0"/>
        <w:adjustRightInd w:val="0"/>
        <w:spacing w:after="0" w:line="240" w:lineRule="auto"/>
        <w:rPr>
          <w:rFonts w:ascii="Times New Roman" w:hAnsi="Times New Roman" w:cs="Times New Roman"/>
          <w:sz w:val="24"/>
          <w:szCs w:val="24"/>
          <w:lang w:val="de-DE"/>
        </w:rPr>
      </w:pPr>
      <w:r w:rsidRPr="002148C4">
        <w:rPr>
          <w:rFonts w:ascii="Times New Roman" w:hAnsi="Times New Roman" w:cs="Times New Roman"/>
          <w:sz w:val="24"/>
          <w:szCs w:val="24"/>
          <w:lang w:val="de-DE"/>
        </w:rPr>
        <w:t>Bank:</w:t>
      </w:r>
      <w:r w:rsidRPr="002148C4">
        <w:rPr>
          <w:rFonts w:ascii="Times New Roman" w:hAnsi="Times New Roman" w:cs="Times New Roman"/>
          <w:sz w:val="24"/>
          <w:szCs w:val="24"/>
          <w:lang w:val="de-DE"/>
        </w:rPr>
        <w:tab/>
      </w:r>
      <w:r w:rsidRPr="002148C4">
        <w:rPr>
          <w:rFonts w:ascii="Times New Roman" w:hAnsi="Times New Roman" w:cs="Times New Roman"/>
          <w:sz w:val="24"/>
          <w:szCs w:val="24"/>
          <w:lang w:val="de-DE"/>
        </w:rPr>
        <w:tab/>
      </w:r>
      <w:proofErr w:type="spellStart"/>
      <w:r w:rsidRPr="002148C4">
        <w:rPr>
          <w:rFonts w:ascii="Times New Roman" w:hAnsi="Times New Roman" w:cs="Times New Roman"/>
          <w:sz w:val="24"/>
          <w:szCs w:val="24"/>
          <w:lang w:val="de-DE"/>
        </w:rPr>
        <w:t>Valsts</w:t>
      </w:r>
      <w:proofErr w:type="spellEnd"/>
      <w:r w:rsidRPr="002148C4">
        <w:rPr>
          <w:rFonts w:ascii="Times New Roman" w:hAnsi="Times New Roman" w:cs="Times New Roman"/>
          <w:sz w:val="24"/>
          <w:szCs w:val="24"/>
          <w:lang w:val="de-DE"/>
        </w:rPr>
        <w:t xml:space="preserve"> </w:t>
      </w:r>
      <w:proofErr w:type="spellStart"/>
      <w:r w:rsidRPr="002148C4">
        <w:rPr>
          <w:rFonts w:ascii="Times New Roman" w:hAnsi="Times New Roman" w:cs="Times New Roman"/>
          <w:sz w:val="24"/>
          <w:szCs w:val="24"/>
          <w:lang w:val="de-DE"/>
        </w:rPr>
        <w:t>kase</w:t>
      </w:r>
      <w:proofErr w:type="spellEnd"/>
    </w:p>
    <w:p w:rsidR="006E7075" w:rsidRPr="002148C4" w:rsidRDefault="006E7075" w:rsidP="006E7075">
      <w:pPr>
        <w:autoSpaceDE w:val="0"/>
        <w:autoSpaceDN w:val="0"/>
        <w:adjustRightInd w:val="0"/>
        <w:spacing w:after="0" w:line="240" w:lineRule="auto"/>
        <w:rPr>
          <w:rFonts w:ascii="Times New Roman" w:hAnsi="Times New Roman" w:cs="Times New Roman"/>
          <w:sz w:val="24"/>
          <w:szCs w:val="24"/>
          <w:lang w:val="de-DE"/>
        </w:rPr>
      </w:pPr>
      <w:r w:rsidRPr="002148C4">
        <w:rPr>
          <w:rFonts w:ascii="Times New Roman" w:hAnsi="Times New Roman" w:cs="Times New Roman"/>
          <w:sz w:val="24"/>
          <w:szCs w:val="24"/>
          <w:lang w:val="de-DE"/>
        </w:rPr>
        <w:t xml:space="preserve">Bank </w:t>
      </w:r>
      <w:proofErr w:type="spellStart"/>
      <w:r w:rsidRPr="002148C4">
        <w:rPr>
          <w:rFonts w:ascii="Times New Roman" w:hAnsi="Times New Roman" w:cs="Times New Roman"/>
          <w:sz w:val="24"/>
          <w:szCs w:val="24"/>
          <w:lang w:val="de-DE"/>
        </w:rPr>
        <w:t>code</w:t>
      </w:r>
      <w:proofErr w:type="spellEnd"/>
      <w:r w:rsidRPr="002148C4">
        <w:rPr>
          <w:rFonts w:ascii="Times New Roman" w:hAnsi="Times New Roman" w:cs="Times New Roman"/>
          <w:sz w:val="24"/>
          <w:szCs w:val="24"/>
          <w:lang w:val="de-DE"/>
        </w:rPr>
        <w:t>:</w:t>
      </w:r>
      <w:r w:rsidRPr="002148C4">
        <w:rPr>
          <w:rFonts w:ascii="Times New Roman" w:hAnsi="Times New Roman" w:cs="Times New Roman"/>
          <w:sz w:val="24"/>
          <w:szCs w:val="24"/>
          <w:lang w:val="de-DE"/>
        </w:rPr>
        <w:tab/>
        <w:t>TRELLV22</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Account:</w:t>
      </w:r>
      <w:r w:rsidRPr="009F5363">
        <w:rPr>
          <w:rFonts w:ascii="Times New Roman" w:hAnsi="Times New Roman" w:cs="Times New Roman"/>
          <w:sz w:val="24"/>
          <w:szCs w:val="24"/>
          <w:lang w:val="en-GB"/>
        </w:rPr>
        <w:tab/>
        <w:t>LV45TREL9150190000000</w:t>
      </w:r>
    </w:p>
    <w:p w:rsidR="006E7075" w:rsidRPr="009F5363" w:rsidRDefault="006E7075" w:rsidP="006E7075">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b/>
          <w:sz w:val="24"/>
          <w:szCs w:val="24"/>
          <w:lang w:val="en-GB"/>
        </w:rPr>
        <w:t>Purpose of payment</w:t>
      </w:r>
      <w:r w:rsidRPr="009F5363">
        <w:rPr>
          <w:rFonts w:ascii="Times New Roman" w:hAnsi="Times New Roman" w:cs="Times New Roman"/>
          <w:sz w:val="24"/>
          <w:szCs w:val="24"/>
          <w:lang w:val="en-GB"/>
        </w:rPr>
        <w:t xml:space="preserve">:  21499, participation fee for conference „Pedagogy: theory and </w:t>
      </w:r>
      <w:r w:rsidR="00C83894">
        <w:rPr>
          <w:rFonts w:ascii="Times New Roman" w:hAnsi="Times New Roman" w:cs="Times New Roman"/>
          <w:sz w:val="24"/>
          <w:szCs w:val="24"/>
          <w:lang w:val="en-GB"/>
        </w:rPr>
        <w:t>praxis</w:t>
      </w:r>
      <w:r w:rsidRPr="009F5363">
        <w:rPr>
          <w:rFonts w:ascii="Times New Roman" w:hAnsi="Times New Roman" w:cs="Times New Roman"/>
          <w:sz w:val="24"/>
          <w:szCs w:val="24"/>
          <w:lang w:val="en-GB"/>
        </w:rPr>
        <w:t>”</w:t>
      </w:r>
    </w:p>
    <w:p w:rsidR="00602B77" w:rsidRPr="009F5363" w:rsidRDefault="00602B77" w:rsidP="00BB52AB">
      <w:pPr>
        <w:spacing w:after="0" w:line="240" w:lineRule="auto"/>
        <w:jc w:val="both"/>
        <w:rPr>
          <w:rFonts w:ascii="Times New Roman" w:eastAsia="Times New Roman" w:hAnsi="Times New Roman" w:cs="Times New Roman"/>
          <w:color w:val="000000"/>
          <w:sz w:val="24"/>
          <w:szCs w:val="24"/>
          <w:lang w:val="en-GB"/>
        </w:rPr>
      </w:pPr>
    </w:p>
    <w:p w:rsidR="006E7075" w:rsidRPr="009F5363" w:rsidRDefault="006E7075" w:rsidP="006E7075">
      <w:pPr>
        <w:shd w:val="clear" w:color="auto" w:fill="D9D9D9" w:themeFill="background1" w:themeFillShade="D9"/>
        <w:autoSpaceDE w:val="0"/>
        <w:autoSpaceDN w:val="0"/>
        <w:adjustRightInd w:val="0"/>
        <w:spacing w:after="0" w:line="240" w:lineRule="auto"/>
        <w:rPr>
          <w:rFonts w:ascii="Times New Roman" w:hAnsi="Times New Roman" w:cs="Times New Roman"/>
          <w:b/>
          <w:bCs/>
          <w:caps/>
          <w:sz w:val="24"/>
          <w:szCs w:val="24"/>
          <w:lang w:val="en-GB"/>
        </w:rPr>
      </w:pPr>
      <w:r w:rsidRPr="009F5363">
        <w:rPr>
          <w:rFonts w:ascii="Times New Roman" w:hAnsi="Times New Roman" w:cs="Times New Roman"/>
          <w:b/>
          <w:bCs/>
          <w:caps/>
          <w:sz w:val="24"/>
          <w:szCs w:val="24"/>
          <w:lang w:val="en-GB"/>
        </w:rPr>
        <w:t>Manuscript submission deadline</w:t>
      </w:r>
    </w:p>
    <w:p w:rsidR="006E7075" w:rsidRPr="009F5363" w:rsidRDefault="006E7075" w:rsidP="006E7075">
      <w:pPr>
        <w:tabs>
          <w:tab w:val="left" w:pos="4536"/>
        </w:tabs>
        <w:autoSpaceDE w:val="0"/>
        <w:autoSpaceDN w:val="0"/>
        <w:adjustRightInd w:val="0"/>
        <w:spacing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 xml:space="preserve">The article written </w:t>
      </w:r>
      <w:r w:rsidR="004B6383">
        <w:rPr>
          <w:rFonts w:ascii="Times New Roman" w:hAnsi="Times New Roman" w:cs="Times New Roman"/>
          <w:sz w:val="24"/>
          <w:szCs w:val="24"/>
          <w:lang w:val="en-GB"/>
        </w:rPr>
        <w:t xml:space="preserve">in Latvian </w:t>
      </w:r>
      <w:r w:rsidRPr="009F5363">
        <w:rPr>
          <w:rFonts w:ascii="Times New Roman" w:hAnsi="Times New Roman" w:cs="Times New Roman"/>
          <w:sz w:val="24"/>
          <w:szCs w:val="24"/>
          <w:lang w:val="en-GB"/>
        </w:rPr>
        <w:t xml:space="preserve">or English and presented in accordance to requirements must be submitted electronically (e-mail: </w:t>
      </w:r>
      <w:hyperlink r:id="rId9" w:history="1">
        <w:r w:rsidRPr="009F5363">
          <w:rPr>
            <w:rStyle w:val="Hipersaite"/>
            <w:rFonts w:ascii="Times New Roman" w:hAnsi="Times New Roman" w:cs="Times New Roman"/>
            <w:sz w:val="24"/>
            <w:szCs w:val="24"/>
            <w:lang w:val="en-GB"/>
          </w:rPr>
          <w:t>konference.pedagogija@liepu.lv</w:t>
        </w:r>
      </w:hyperlink>
      <w:r w:rsidRPr="009F5363">
        <w:rPr>
          <w:rFonts w:ascii="Times New Roman" w:hAnsi="Times New Roman" w:cs="Times New Roman"/>
          <w:sz w:val="24"/>
          <w:szCs w:val="24"/>
          <w:lang w:val="en-GB"/>
        </w:rPr>
        <w:t xml:space="preserve">) no later than 2 weeks after the conference (till 04.10.2015) </w:t>
      </w:r>
    </w:p>
    <w:p w:rsidR="001D5D26" w:rsidRPr="009F5363" w:rsidRDefault="001D5D26" w:rsidP="006E7075">
      <w:pPr>
        <w:pStyle w:val="Bezatstarpm"/>
        <w:jc w:val="both"/>
        <w:rPr>
          <w:rFonts w:ascii="Times New Roman" w:hAnsi="Times New Roman" w:cs="Times New Roman"/>
          <w:b/>
          <w:sz w:val="24"/>
          <w:szCs w:val="24"/>
          <w:lang w:val="en-GB"/>
        </w:rPr>
      </w:pPr>
    </w:p>
    <w:p w:rsidR="001D5D26" w:rsidRPr="009F5363" w:rsidRDefault="00FB612B" w:rsidP="00740D3F">
      <w:pPr>
        <w:pStyle w:val="Bezatstarpm"/>
        <w:shd w:val="clear" w:color="auto" w:fill="DBE5F1" w:themeFill="accent1" w:themeFillTint="33"/>
        <w:jc w:val="both"/>
        <w:rPr>
          <w:rFonts w:ascii="Times New Roman" w:hAnsi="Times New Roman" w:cs="Times New Roman"/>
          <w:b/>
          <w:sz w:val="24"/>
          <w:szCs w:val="24"/>
          <w:lang w:val="en-GB"/>
        </w:rPr>
      </w:pPr>
      <w:r w:rsidRPr="009F5363">
        <w:rPr>
          <w:rFonts w:ascii="Times New Roman" w:hAnsi="Times New Roman" w:cs="Times New Roman"/>
          <w:b/>
          <w:sz w:val="24"/>
          <w:szCs w:val="24"/>
          <w:lang w:val="en-GB"/>
        </w:rPr>
        <w:t>Publication</w:t>
      </w:r>
    </w:p>
    <w:p w:rsidR="002F65B1" w:rsidRPr="009F5363" w:rsidRDefault="002F65B1" w:rsidP="002F65B1">
      <w:pPr>
        <w:autoSpaceDE w:val="0"/>
        <w:autoSpaceDN w:val="0"/>
        <w:adjustRightInd w:val="0"/>
        <w:spacing w:after="0" w:line="240" w:lineRule="auto"/>
        <w:rPr>
          <w:rFonts w:ascii="Times New Roman" w:hAnsi="Times New Roman" w:cs="Times New Roman"/>
          <w:sz w:val="24"/>
          <w:szCs w:val="24"/>
          <w:lang w:val="en-GB"/>
        </w:rPr>
      </w:pPr>
      <w:r w:rsidRPr="009F5363">
        <w:rPr>
          <w:rStyle w:val="hps"/>
          <w:rFonts w:ascii="Times New Roman" w:hAnsi="Times New Roman" w:cs="Times New Roman"/>
          <w:sz w:val="24"/>
          <w:szCs w:val="24"/>
          <w:lang w:val="en-GB"/>
        </w:rPr>
        <w:t>Each</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manuscript</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submitted to</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the conference</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will be</w:t>
      </w:r>
      <w:r w:rsidRPr="009F5363">
        <w:rPr>
          <w:rFonts w:ascii="Times New Roman" w:hAnsi="Times New Roman" w:cs="Times New Roman"/>
          <w:sz w:val="24"/>
          <w:szCs w:val="24"/>
          <w:lang w:val="en-GB"/>
        </w:rPr>
        <w:t xml:space="preserve"> anonymously </w:t>
      </w:r>
      <w:r w:rsidRPr="009F5363">
        <w:rPr>
          <w:rStyle w:val="hps"/>
          <w:rFonts w:ascii="Times New Roman" w:hAnsi="Times New Roman" w:cs="Times New Roman"/>
          <w:sz w:val="24"/>
          <w:szCs w:val="24"/>
          <w:lang w:val="en-GB"/>
        </w:rPr>
        <w:t>peer reviewed</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After the</w:t>
      </w:r>
      <w:r w:rsidRPr="009F5363">
        <w:rPr>
          <w:rFonts w:ascii="Times New Roman" w:hAnsi="Times New Roman" w:cs="Times New Roman"/>
          <w:sz w:val="24"/>
          <w:szCs w:val="24"/>
          <w:lang w:val="en-GB"/>
        </w:rPr>
        <w:t xml:space="preserve"> decision of </w:t>
      </w:r>
      <w:r w:rsidRPr="009F5363">
        <w:rPr>
          <w:rStyle w:val="hps"/>
          <w:rFonts w:ascii="Times New Roman" w:hAnsi="Times New Roman" w:cs="Times New Roman"/>
          <w:sz w:val="24"/>
          <w:szCs w:val="24"/>
          <w:lang w:val="en-GB"/>
        </w:rPr>
        <w:t>reviewers and</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editorial board</w:t>
      </w:r>
      <w:r w:rsidRPr="009F5363">
        <w:rPr>
          <w:rFonts w:ascii="Times New Roman" w:hAnsi="Times New Roman" w:cs="Times New Roman"/>
          <w:sz w:val="24"/>
          <w:szCs w:val="24"/>
          <w:lang w:val="en-GB"/>
        </w:rPr>
        <w:t xml:space="preserve"> the </w:t>
      </w:r>
      <w:r w:rsidRPr="009F5363">
        <w:rPr>
          <w:rStyle w:val="hps"/>
          <w:rFonts w:ascii="Times New Roman" w:hAnsi="Times New Roman" w:cs="Times New Roman"/>
          <w:sz w:val="24"/>
          <w:szCs w:val="24"/>
          <w:lang w:val="en-GB"/>
        </w:rPr>
        <w:t>manuscripts</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will be published</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in the conference proceedings</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"Pedagogy:</w:t>
      </w:r>
      <w:r w:rsidRPr="009F5363">
        <w:rPr>
          <w:rFonts w:ascii="Times New Roman" w:hAnsi="Times New Roman" w:cs="Times New Roman"/>
          <w:sz w:val="24"/>
          <w:szCs w:val="24"/>
          <w:lang w:val="en-GB"/>
        </w:rPr>
        <w:t xml:space="preserve"> </w:t>
      </w:r>
      <w:r w:rsidRPr="009F5363">
        <w:rPr>
          <w:rStyle w:val="hps"/>
          <w:rFonts w:ascii="Times New Roman" w:hAnsi="Times New Roman" w:cs="Times New Roman"/>
          <w:sz w:val="24"/>
          <w:szCs w:val="24"/>
          <w:lang w:val="en-GB"/>
        </w:rPr>
        <w:t>Theory and Pra</w:t>
      </w:r>
      <w:r w:rsidR="002132C8">
        <w:rPr>
          <w:rStyle w:val="hps"/>
          <w:rFonts w:ascii="Times New Roman" w:hAnsi="Times New Roman" w:cs="Times New Roman"/>
          <w:sz w:val="24"/>
          <w:szCs w:val="24"/>
          <w:lang w:val="en-GB"/>
        </w:rPr>
        <w:t>xis</w:t>
      </w:r>
      <w:r w:rsidRPr="009F5363">
        <w:rPr>
          <w:rStyle w:val="hps"/>
          <w:rFonts w:ascii="Times New Roman" w:hAnsi="Times New Roman" w:cs="Times New Roman"/>
          <w:sz w:val="24"/>
          <w:szCs w:val="24"/>
          <w:lang w:val="en-GB"/>
        </w:rPr>
        <w:t xml:space="preserve">" </w:t>
      </w:r>
      <w:r w:rsidRPr="009F5363">
        <w:rPr>
          <w:rFonts w:ascii="Times New Roman" w:hAnsi="Times New Roman" w:cs="Times New Roman"/>
          <w:sz w:val="24"/>
          <w:szCs w:val="24"/>
          <w:lang w:val="en-GB"/>
        </w:rPr>
        <w:t xml:space="preserve">(ISSN 1407-9143) </w:t>
      </w:r>
    </w:p>
    <w:p w:rsidR="002F65B1" w:rsidRPr="009F5363" w:rsidRDefault="002F65B1" w:rsidP="001D5D26">
      <w:pPr>
        <w:pStyle w:val="Bezatstarpm"/>
        <w:jc w:val="both"/>
        <w:rPr>
          <w:rFonts w:ascii="Times New Roman" w:hAnsi="Times New Roman" w:cs="Times New Roman"/>
          <w:sz w:val="24"/>
          <w:szCs w:val="24"/>
          <w:lang w:val="en-GB"/>
        </w:rPr>
      </w:pPr>
    </w:p>
    <w:p w:rsidR="00B03FEA" w:rsidRPr="009F5363" w:rsidRDefault="00B03FEA" w:rsidP="00AF04E6">
      <w:pPr>
        <w:pStyle w:val="Bezatstarpm"/>
        <w:jc w:val="center"/>
        <w:rPr>
          <w:rFonts w:ascii="Times New Roman" w:hAnsi="Times New Roman" w:cs="Times New Roman"/>
          <w:sz w:val="24"/>
          <w:szCs w:val="24"/>
          <w:lang w:val="en-GB"/>
        </w:rPr>
      </w:pPr>
    </w:p>
    <w:p w:rsidR="001D5D26" w:rsidRPr="009F5363" w:rsidRDefault="002F65B1" w:rsidP="00740D3F">
      <w:pPr>
        <w:pStyle w:val="Bezatstarpm"/>
        <w:shd w:val="clear" w:color="auto" w:fill="DBE5F1" w:themeFill="accent1" w:themeFillTint="33"/>
        <w:jc w:val="both"/>
        <w:rPr>
          <w:rFonts w:ascii="Times New Roman" w:hAnsi="Times New Roman" w:cs="Times New Roman"/>
          <w:b/>
          <w:sz w:val="24"/>
          <w:szCs w:val="24"/>
          <w:lang w:val="en-GB"/>
        </w:rPr>
      </w:pPr>
      <w:r w:rsidRPr="009F5363">
        <w:rPr>
          <w:rFonts w:ascii="Times New Roman" w:hAnsi="Times New Roman" w:cs="Times New Roman"/>
          <w:b/>
          <w:sz w:val="24"/>
          <w:szCs w:val="24"/>
          <w:lang w:val="en-GB"/>
        </w:rPr>
        <w:t>CONTACT INFORMATION</w:t>
      </w:r>
    </w:p>
    <w:p w:rsidR="009F5363" w:rsidRPr="009F5363" w:rsidRDefault="009F5363" w:rsidP="009F5363">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Liepaja University</w:t>
      </w:r>
    </w:p>
    <w:p w:rsidR="009F5363" w:rsidRPr="009F5363" w:rsidRDefault="009F5363" w:rsidP="009F5363">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Faculty of Pedagogy and Social Work</w:t>
      </w:r>
    </w:p>
    <w:p w:rsidR="009F5363" w:rsidRPr="009F5363" w:rsidRDefault="009F5363" w:rsidP="009F5363">
      <w:pPr>
        <w:autoSpaceDE w:val="0"/>
        <w:autoSpaceDN w:val="0"/>
        <w:adjustRightInd w:val="0"/>
        <w:spacing w:after="0" w:line="240" w:lineRule="auto"/>
        <w:rPr>
          <w:rFonts w:ascii="Times New Roman" w:hAnsi="Times New Roman" w:cs="Times New Roman"/>
          <w:sz w:val="24"/>
          <w:szCs w:val="24"/>
          <w:lang w:val="en-GB"/>
        </w:rPr>
      </w:pPr>
      <w:r w:rsidRPr="009F5363">
        <w:rPr>
          <w:rFonts w:ascii="Times New Roman" w:hAnsi="Times New Roman" w:cs="Times New Roman"/>
          <w:sz w:val="24"/>
          <w:szCs w:val="24"/>
          <w:lang w:val="en-GB"/>
        </w:rPr>
        <w:t>Tel.:</w:t>
      </w:r>
      <w:r w:rsidRPr="009F5363">
        <w:rPr>
          <w:rFonts w:ascii="Times New Roman" w:hAnsi="Times New Roman" w:cs="Times New Roman"/>
          <w:sz w:val="24"/>
          <w:szCs w:val="24"/>
          <w:lang w:val="en-GB"/>
        </w:rPr>
        <w:tab/>
        <w:t>(+371) 634 077 48</w:t>
      </w:r>
    </w:p>
    <w:p w:rsidR="009F5363" w:rsidRPr="009F5363" w:rsidRDefault="009F5363" w:rsidP="009F5363">
      <w:pPr>
        <w:autoSpaceDE w:val="0"/>
        <w:autoSpaceDN w:val="0"/>
        <w:adjustRightInd w:val="0"/>
        <w:spacing w:after="0" w:line="240" w:lineRule="auto"/>
        <w:rPr>
          <w:rFonts w:ascii="Times New Roman" w:hAnsi="Times New Roman" w:cs="Times New Roman"/>
          <w:sz w:val="24"/>
          <w:szCs w:val="24"/>
          <w:lang w:val="en-GB"/>
        </w:rPr>
      </w:pPr>
      <w:proofErr w:type="gramStart"/>
      <w:r w:rsidRPr="009F5363">
        <w:rPr>
          <w:rFonts w:ascii="Times New Roman" w:hAnsi="Times New Roman" w:cs="Times New Roman"/>
          <w:sz w:val="24"/>
          <w:szCs w:val="24"/>
          <w:lang w:val="en-GB"/>
        </w:rPr>
        <w:t>e-mail</w:t>
      </w:r>
      <w:proofErr w:type="gramEnd"/>
      <w:r w:rsidRPr="009F5363">
        <w:rPr>
          <w:rFonts w:ascii="Times New Roman" w:hAnsi="Times New Roman" w:cs="Times New Roman"/>
          <w:sz w:val="24"/>
          <w:szCs w:val="24"/>
          <w:lang w:val="en-GB"/>
        </w:rPr>
        <w:t>:</w:t>
      </w:r>
      <w:r w:rsidRPr="009F5363">
        <w:rPr>
          <w:rFonts w:ascii="Times New Roman" w:hAnsi="Times New Roman" w:cs="Times New Roman"/>
          <w:sz w:val="24"/>
          <w:szCs w:val="24"/>
          <w:lang w:val="en-GB"/>
        </w:rPr>
        <w:tab/>
      </w:r>
      <w:hyperlink r:id="rId10" w:history="1">
        <w:r w:rsidRPr="009F5363">
          <w:rPr>
            <w:rStyle w:val="Hipersaite"/>
            <w:rFonts w:ascii="Times New Roman" w:hAnsi="Times New Roman" w:cs="Times New Roman"/>
            <w:color w:val="0000FF"/>
            <w:sz w:val="24"/>
            <w:szCs w:val="24"/>
            <w:lang w:val="en-GB"/>
          </w:rPr>
          <w:t>konference.pedagogija@liepu.lv</w:t>
        </w:r>
      </w:hyperlink>
    </w:p>
    <w:p w:rsidR="00D34EB4" w:rsidRDefault="00D34EB4" w:rsidP="008A5701">
      <w:pPr>
        <w:pStyle w:val="Bezatstarpm"/>
        <w:rPr>
          <w:rFonts w:ascii="Times New Roman" w:hAnsi="Times New Roman" w:cs="Times New Roman"/>
          <w:sz w:val="24"/>
          <w:szCs w:val="24"/>
          <w:lang w:val="en-GB"/>
        </w:rPr>
      </w:pPr>
    </w:p>
    <w:p w:rsidR="00C71763" w:rsidRPr="009F5363" w:rsidRDefault="00C71763" w:rsidP="008A5701">
      <w:pPr>
        <w:pStyle w:val="Bezatstarpm"/>
        <w:rPr>
          <w:rFonts w:ascii="Times New Roman" w:hAnsi="Times New Roman" w:cs="Times New Roman"/>
          <w:sz w:val="24"/>
          <w:szCs w:val="24"/>
          <w:lang w:val="en-GB"/>
        </w:rPr>
      </w:pPr>
    </w:p>
    <w:p w:rsidR="008A5701" w:rsidRPr="009F5363" w:rsidRDefault="008A5701" w:rsidP="008A5701">
      <w:pPr>
        <w:pStyle w:val="Bezatstarpm"/>
        <w:rPr>
          <w:rFonts w:ascii="Times New Roman" w:hAnsi="Times New Roman" w:cs="Times New Roman"/>
          <w:sz w:val="24"/>
          <w:szCs w:val="24"/>
          <w:lang w:val="en-GB"/>
        </w:rPr>
      </w:pPr>
    </w:p>
    <w:p w:rsidR="001C3723" w:rsidRPr="009F5363" w:rsidRDefault="009F5363" w:rsidP="001C3723">
      <w:pPr>
        <w:pStyle w:val="Bezatstarpm"/>
        <w:jc w:val="center"/>
        <w:rPr>
          <w:rFonts w:ascii="Times New Roman" w:hAnsi="Times New Roman" w:cs="Times New Roman"/>
          <w:sz w:val="24"/>
          <w:szCs w:val="24"/>
          <w:lang w:val="en-GB"/>
        </w:rPr>
      </w:pPr>
      <w:r w:rsidRPr="009F5363">
        <w:rPr>
          <w:rFonts w:ascii="Times New Roman" w:hAnsi="Times New Roman" w:cs="Times New Roman"/>
          <w:b/>
          <w:sz w:val="24"/>
          <w:szCs w:val="24"/>
          <w:lang w:val="en-GB"/>
        </w:rPr>
        <w:t>See you at Liepaja University</w:t>
      </w:r>
      <w:r w:rsidR="004B6383">
        <w:rPr>
          <w:rFonts w:ascii="Times New Roman" w:hAnsi="Times New Roman" w:cs="Times New Roman"/>
          <w:b/>
          <w:sz w:val="24"/>
          <w:szCs w:val="24"/>
          <w:lang w:val="en-GB"/>
        </w:rPr>
        <w:t>!</w:t>
      </w:r>
    </w:p>
    <w:p w:rsidR="00A32BAE" w:rsidRPr="009F5363" w:rsidRDefault="00A32BAE" w:rsidP="008A5701">
      <w:pPr>
        <w:pStyle w:val="Bezatstarpm"/>
        <w:rPr>
          <w:rFonts w:ascii="Times New Roman" w:hAnsi="Times New Roman" w:cs="Times New Roman"/>
          <w:sz w:val="24"/>
          <w:szCs w:val="24"/>
          <w:lang w:val="en-GB"/>
        </w:rPr>
      </w:pPr>
    </w:p>
    <w:p w:rsidR="00D34EB4" w:rsidRPr="009F5363" w:rsidRDefault="00D34EB4" w:rsidP="00AF04E6">
      <w:pPr>
        <w:pStyle w:val="Bezatstarpm"/>
        <w:jc w:val="center"/>
        <w:rPr>
          <w:rFonts w:ascii="Times New Roman" w:hAnsi="Times New Roman" w:cs="Times New Roman"/>
          <w:sz w:val="24"/>
          <w:szCs w:val="24"/>
          <w:lang w:val="en-GB"/>
        </w:rPr>
      </w:pPr>
    </w:p>
    <w:p w:rsidR="00154C62" w:rsidRPr="009F5363" w:rsidRDefault="001D5D26" w:rsidP="001C3723">
      <w:pPr>
        <w:rPr>
          <w:rFonts w:ascii="Times New Roman" w:hAnsi="Times New Roman" w:cs="Times New Roman"/>
          <w:sz w:val="24"/>
          <w:szCs w:val="24"/>
          <w:lang w:val="en-GB"/>
        </w:rPr>
      </w:pPr>
      <w:r w:rsidRPr="009F5363">
        <w:rPr>
          <w:rFonts w:ascii="Times New Roman" w:hAnsi="Times New Roman" w:cs="Times New Roman"/>
          <w:sz w:val="24"/>
          <w:szCs w:val="24"/>
          <w:lang w:val="en-GB"/>
        </w:rPr>
        <w:br w:type="page"/>
      </w:r>
    </w:p>
    <w:p w:rsidR="009F5363" w:rsidRPr="009F5363" w:rsidRDefault="009F5363" w:rsidP="009F5363">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lastRenderedPageBreak/>
        <w:t>Faculty of Pedagogy and Social Work</w:t>
      </w:r>
    </w:p>
    <w:p w:rsidR="009F5363" w:rsidRPr="009F5363" w:rsidRDefault="009F5363" w:rsidP="009F5363">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Institute of Education Science</w:t>
      </w:r>
    </w:p>
    <w:p w:rsidR="009F5363" w:rsidRPr="009F5363" w:rsidRDefault="009F5363" w:rsidP="009F5363">
      <w:pPr>
        <w:pStyle w:val="Bezatstarpm"/>
        <w:jc w:val="center"/>
        <w:rPr>
          <w:rFonts w:ascii="Times New Roman" w:hAnsi="Times New Roman" w:cs="Times New Roman"/>
          <w:sz w:val="24"/>
          <w:szCs w:val="24"/>
          <w:lang w:val="en-GB"/>
        </w:rPr>
      </w:pPr>
      <w:r w:rsidRPr="009F5363">
        <w:rPr>
          <w:rFonts w:ascii="Times New Roman" w:hAnsi="Times New Roman" w:cs="Times New Roman"/>
          <w:sz w:val="24"/>
          <w:szCs w:val="24"/>
          <w:lang w:val="en-GB"/>
        </w:rPr>
        <w:t>Department of Lifelong Learning</w:t>
      </w:r>
    </w:p>
    <w:p w:rsidR="009F5363" w:rsidRPr="002148C4" w:rsidRDefault="009F5363" w:rsidP="009F5363">
      <w:pPr>
        <w:pStyle w:val="Bezatstarpm"/>
        <w:jc w:val="center"/>
        <w:rPr>
          <w:rFonts w:ascii="Times New Roman" w:hAnsi="Times New Roman" w:cs="Times New Roman"/>
          <w:sz w:val="24"/>
          <w:szCs w:val="24"/>
          <w:lang w:val="es-ES_tradnl"/>
        </w:rPr>
      </w:pPr>
      <w:r w:rsidRPr="002148C4">
        <w:rPr>
          <w:rFonts w:ascii="Times New Roman" w:hAnsi="Times New Roman" w:cs="Times New Roman"/>
          <w:sz w:val="24"/>
          <w:szCs w:val="24"/>
          <w:lang w:val="es-ES_tradnl"/>
        </w:rPr>
        <w:t>Liela iela 14, Liepaja; Latvi</w:t>
      </w:r>
      <w:r w:rsidR="004B6383" w:rsidRPr="002148C4">
        <w:rPr>
          <w:rFonts w:ascii="Times New Roman" w:hAnsi="Times New Roman" w:cs="Times New Roman"/>
          <w:sz w:val="24"/>
          <w:szCs w:val="24"/>
          <w:lang w:val="es-ES_tradnl"/>
        </w:rPr>
        <w:t xml:space="preserve">a, </w:t>
      </w:r>
      <w:r w:rsidRPr="002148C4">
        <w:rPr>
          <w:rFonts w:ascii="Times New Roman" w:hAnsi="Times New Roman" w:cs="Times New Roman"/>
          <w:sz w:val="24"/>
          <w:szCs w:val="24"/>
          <w:lang w:val="es-ES_tradnl"/>
        </w:rPr>
        <w:t>LV-3401</w:t>
      </w:r>
    </w:p>
    <w:p w:rsidR="009F5363" w:rsidRPr="002148C4" w:rsidRDefault="009F5363" w:rsidP="009F5363">
      <w:pPr>
        <w:pStyle w:val="Bezatstarpm"/>
        <w:jc w:val="center"/>
        <w:rPr>
          <w:rFonts w:ascii="Times New Roman" w:hAnsi="Times New Roman" w:cs="Times New Roman"/>
          <w:b/>
          <w:sz w:val="24"/>
          <w:szCs w:val="24"/>
          <w:lang w:val="es-ES_tradnl"/>
        </w:rPr>
      </w:pPr>
    </w:p>
    <w:p w:rsidR="009F5363" w:rsidRPr="002148C4" w:rsidRDefault="009F5363" w:rsidP="009F5363">
      <w:pPr>
        <w:pStyle w:val="Bezatstarpm"/>
        <w:jc w:val="center"/>
        <w:rPr>
          <w:rFonts w:ascii="Times New Roman" w:hAnsi="Times New Roman" w:cs="Times New Roman"/>
          <w:b/>
          <w:sz w:val="24"/>
          <w:szCs w:val="24"/>
          <w:lang w:val="es-ES_tradnl"/>
        </w:rPr>
      </w:pPr>
    </w:p>
    <w:p w:rsidR="009F5363" w:rsidRPr="009F5363" w:rsidRDefault="009F5363" w:rsidP="009F5363">
      <w:pPr>
        <w:pStyle w:val="Bezatstarpm"/>
        <w:jc w:val="center"/>
        <w:rPr>
          <w:rFonts w:ascii="Times New Roman" w:hAnsi="Times New Roman" w:cs="Times New Roman"/>
          <w:b/>
          <w:caps/>
          <w:sz w:val="24"/>
          <w:szCs w:val="24"/>
          <w:lang w:val="en-GB"/>
        </w:rPr>
      </w:pPr>
      <w:r w:rsidRPr="009F5363">
        <w:rPr>
          <w:rFonts w:ascii="Times New Roman" w:hAnsi="Times New Roman" w:cs="Times New Roman"/>
          <w:b/>
          <w:caps/>
          <w:sz w:val="24"/>
          <w:szCs w:val="24"/>
          <w:lang w:val="en-GB"/>
        </w:rPr>
        <w:t>Registration form</w:t>
      </w:r>
    </w:p>
    <w:p w:rsidR="001259F1" w:rsidRPr="009F5363" w:rsidRDefault="001259F1" w:rsidP="00701FA4">
      <w:pPr>
        <w:pStyle w:val="Bezatstarpm"/>
        <w:jc w:val="center"/>
        <w:rPr>
          <w:rFonts w:ascii="Times New Roman" w:hAnsi="Times New Roman" w:cs="Times New Roman"/>
          <w:b/>
          <w:sz w:val="24"/>
          <w:szCs w:val="24"/>
          <w:lang w:val="en-GB"/>
        </w:rPr>
      </w:pPr>
    </w:p>
    <w:p w:rsidR="00F06E2B" w:rsidRPr="009F5363" w:rsidRDefault="00F06E2B" w:rsidP="00F06E2B">
      <w:pPr>
        <w:rPr>
          <w:rFonts w:ascii="Times New Roman" w:hAnsi="Times New Roman" w:cs="Times New Roman"/>
          <w:sz w:val="24"/>
          <w:szCs w:val="24"/>
          <w:lang w:val="en-G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60"/>
        <w:gridCol w:w="6462"/>
      </w:tblGrid>
      <w:tr w:rsidR="00F06E2B" w:rsidRPr="009F5363" w:rsidTr="00521352">
        <w:tc>
          <w:tcPr>
            <w:tcW w:w="2060" w:type="dxa"/>
          </w:tcPr>
          <w:p w:rsidR="00F06E2B" w:rsidRPr="009F5363" w:rsidRDefault="009F5363" w:rsidP="004D2ED0">
            <w:pPr>
              <w:spacing w:line="360" w:lineRule="auto"/>
              <w:rPr>
                <w:sz w:val="24"/>
                <w:szCs w:val="24"/>
                <w:lang w:val="en-GB"/>
              </w:rPr>
            </w:pPr>
            <w:r>
              <w:rPr>
                <w:sz w:val="24"/>
                <w:szCs w:val="24"/>
                <w:lang w:val="en-GB"/>
              </w:rPr>
              <w:t>Name, surname</w:t>
            </w:r>
          </w:p>
        </w:tc>
        <w:tc>
          <w:tcPr>
            <w:tcW w:w="6462" w:type="dxa"/>
            <w:tcBorders>
              <w:bottom w:val="single" w:sz="4" w:space="0" w:color="auto"/>
            </w:tcBorders>
          </w:tcPr>
          <w:p w:rsidR="00710FFB" w:rsidRPr="009F5363" w:rsidRDefault="00710FFB" w:rsidP="004D2ED0">
            <w:pPr>
              <w:spacing w:line="360" w:lineRule="auto"/>
              <w:rPr>
                <w:b/>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Scientific degree</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p w:rsidR="00710FFB" w:rsidRPr="009F5363" w:rsidRDefault="00710FFB" w:rsidP="004D2ED0">
            <w:pPr>
              <w:spacing w:line="360" w:lineRule="auto"/>
              <w:rPr>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Position</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p w:rsidR="00F06E2B" w:rsidRPr="009F5363" w:rsidRDefault="00F06E2B" w:rsidP="004D2ED0">
            <w:pPr>
              <w:spacing w:line="360" w:lineRule="auto"/>
              <w:rPr>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Organisation</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p w:rsidR="00F06E2B" w:rsidRPr="009F5363" w:rsidRDefault="00F06E2B" w:rsidP="004D2ED0">
            <w:pPr>
              <w:spacing w:line="360" w:lineRule="auto"/>
              <w:rPr>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Address</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p w:rsidR="00F06E2B" w:rsidRPr="009F5363" w:rsidRDefault="00F06E2B" w:rsidP="004D2ED0">
            <w:pPr>
              <w:spacing w:line="360" w:lineRule="auto"/>
              <w:rPr>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Telephone</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tc>
      </w:tr>
      <w:tr w:rsidR="00F06E2B" w:rsidRPr="009F5363" w:rsidTr="00521352">
        <w:tc>
          <w:tcPr>
            <w:tcW w:w="2060" w:type="dxa"/>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Fax</w:t>
            </w:r>
          </w:p>
        </w:tc>
        <w:tc>
          <w:tcPr>
            <w:tcW w:w="6462" w:type="dxa"/>
            <w:tcBorders>
              <w:top w:val="single" w:sz="4" w:space="0" w:color="auto"/>
              <w:bottom w:val="single" w:sz="4" w:space="0" w:color="auto"/>
            </w:tcBorders>
          </w:tcPr>
          <w:p w:rsidR="00F06E2B" w:rsidRPr="009F5363" w:rsidRDefault="00F06E2B" w:rsidP="004D2ED0">
            <w:pPr>
              <w:spacing w:line="360" w:lineRule="auto"/>
              <w:rPr>
                <w:sz w:val="24"/>
                <w:szCs w:val="24"/>
                <w:lang w:val="en-GB"/>
              </w:rPr>
            </w:pPr>
          </w:p>
        </w:tc>
      </w:tr>
      <w:tr w:rsidR="00F06E2B" w:rsidRPr="009F5363" w:rsidTr="00C46B2C">
        <w:tc>
          <w:tcPr>
            <w:tcW w:w="2060" w:type="dxa"/>
            <w:tcBorders>
              <w:bottom w:val="single" w:sz="4" w:space="0" w:color="FFFFFF" w:themeColor="background1"/>
            </w:tcBorders>
          </w:tcPr>
          <w:p w:rsidR="009F5363" w:rsidRDefault="009F5363" w:rsidP="004D2ED0">
            <w:pPr>
              <w:spacing w:line="360" w:lineRule="auto"/>
              <w:rPr>
                <w:sz w:val="24"/>
                <w:szCs w:val="24"/>
                <w:lang w:val="en-GB"/>
              </w:rPr>
            </w:pPr>
          </w:p>
          <w:p w:rsidR="00F06E2B" w:rsidRPr="009F5363" w:rsidRDefault="009F5363" w:rsidP="004D2ED0">
            <w:pPr>
              <w:spacing w:line="360" w:lineRule="auto"/>
              <w:rPr>
                <w:sz w:val="24"/>
                <w:szCs w:val="24"/>
                <w:lang w:val="en-GB"/>
              </w:rPr>
            </w:pPr>
            <w:r>
              <w:rPr>
                <w:sz w:val="24"/>
                <w:szCs w:val="24"/>
                <w:lang w:val="en-GB"/>
              </w:rPr>
              <w:t>E-mail</w:t>
            </w:r>
          </w:p>
        </w:tc>
        <w:tc>
          <w:tcPr>
            <w:tcW w:w="6462" w:type="dxa"/>
            <w:tcBorders>
              <w:top w:val="single" w:sz="4" w:space="0" w:color="auto"/>
              <w:bottom w:val="single" w:sz="4" w:space="0" w:color="auto"/>
            </w:tcBorders>
          </w:tcPr>
          <w:p w:rsidR="00C46B2C" w:rsidRPr="009F5363" w:rsidRDefault="00C46B2C" w:rsidP="004D2ED0">
            <w:pPr>
              <w:spacing w:line="360" w:lineRule="auto"/>
              <w:rPr>
                <w:sz w:val="24"/>
                <w:szCs w:val="24"/>
                <w:lang w:val="en-GB"/>
              </w:rPr>
            </w:pPr>
          </w:p>
        </w:tc>
      </w:tr>
      <w:tr w:rsidR="00521352" w:rsidRPr="009F5363" w:rsidTr="00C46B2C">
        <w:trPr>
          <w:trHeight w:val="693"/>
        </w:trPr>
        <w:tc>
          <w:tcPr>
            <w:tcW w:w="2060" w:type="dxa"/>
            <w:tcBorders>
              <w:top w:val="single" w:sz="4" w:space="0" w:color="FFFFFF" w:themeColor="background1"/>
              <w:bottom w:val="single" w:sz="4" w:space="0" w:color="FFFFFF" w:themeColor="background1"/>
            </w:tcBorders>
          </w:tcPr>
          <w:p w:rsidR="009F5363" w:rsidRDefault="009F5363" w:rsidP="00C46B2C">
            <w:pPr>
              <w:rPr>
                <w:sz w:val="24"/>
                <w:szCs w:val="24"/>
                <w:lang w:val="en-GB"/>
              </w:rPr>
            </w:pPr>
          </w:p>
          <w:p w:rsidR="00521352" w:rsidRPr="009F5363" w:rsidRDefault="001A643B" w:rsidP="00C46B2C">
            <w:pPr>
              <w:rPr>
                <w:sz w:val="24"/>
                <w:szCs w:val="24"/>
                <w:lang w:val="en-GB"/>
              </w:rPr>
            </w:pPr>
            <w:r>
              <w:rPr>
                <w:sz w:val="24"/>
                <w:szCs w:val="24"/>
                <w:lang w:val="en-GB"/>
              </w:rPr>
              <w:t>Title of the paper</w:t>
            </w:r>
          </w:p>
        </w:tc>
        <w:tc>
          <w:tcPr>
            <w:tcW w:w="6462" w:type="dxa"/>
            <w:tcBorders>
              <w:top w:val="single" w:sz="4" w:space="0" w:color="auto"/>
              <w:bottom w:val="single" w:sz="4" w:space="0" w:color="auto"/>
            </w:tcBorders>
          </w:tcPr>
          <w:p w:rsidR="00521352" w:rsidRPr="009F5363" w:rsidRDefault="00521352" w:rsidP="00521352">
            <w:pPr>
              <w:rPr>
                <w:sz w:val="24"/>
                <w:szCs w:val="24"/>
                <w:lang w:val="en-GB"/>
              </w:rPr>
            </w:pPr>
          </w:p>
          <w:p w:rsidR="00C46B2C" w:rsidRPr="009F5363" w:rsidRDefault="00C46B2C" w:rsidP="00521352">
            <w:pPr>
              <w:rPr>
                <w:sz w:val="24"/>
                <w:szCs w:val="24"/>
                <w:lang w:val="en-GB"/>
              </w:rPr>
            </w:pPr>
          </w:p>
        </w:tc>
      </w:tr>
      <w:tr w:rsidR="00521352" w:rsidRPr="009F5363" w:rsidTr="00C46B2C">
        <w:trPr>
          <w:trHeight w:val="1245"/>
        </w:trPr>
        <w:tc>
          <w:tcPr>
            <w:tcW w:w="2060" w:type="dxa"/>
            <w:tcBorders>
              <w:top w:val="single" w:sz="4" w:space="0" w:color="FFFFFF" w:themeColor="background1"/>
            </w:tcBorders>
          </w:tcPr>
          <w:p w:rsidR="009F5363" w:rsidRDefault="009F5363" w:rsidP="004D2ED0">
            <w:pPr>
              <w:spacing w:line="360" w:lineRule="auto"/>
              <w:rPr>
                <w:sz w:val="24"/>
                <w:szCs w:val="24"/>
                <w:lang w:val="en-GB"/>
              </w:rPr>
            </w:pPr>
          </w:p>
          <w:p w:rsidR="00521352" w:rsidRPr="009F5363" w:rsidRDefault="001A643B" w:rsidP="004D2ED0">
            <w:pPr>
              <w:spacing w:line="360" w:lineRule="auto"/>
              <w:rPr>
                <w:sz w:val="24"/>
                <w:szCs w:val="24"/>
                <w:lang w:val="en-GB"/>
              </w:rPr>
            </w:pPr>
            <w:r>
              <w:rPr>
                <w:sz w:val="24"/>
                <w:szCs w:val="24"/>
                <w:lang w:val="en-GB"/>
              </w:rPr>
              <w:t>Annotation</w:t>
            </w:r>
          </w:p>
        </w:tc>
        <w:tc>
          <w:tcPr>
            <w:tcW w:w="6462" w:type="dxa"/>
            <w:tcBorders>
              <w:top w:val="single" w:sz="4" w:space="0" w:color="auto"/>
              <w:bottom w:val="single" w:sz="4" w:space="0" w:color="auto"/>
            </w:tcBorders>
          </w:tcPr>
          <w:p w:rsidR="00521352" w:rsidRPr="009F5363" w:rsidRDefault="00521352" w:rsidP="004D2ED0">
            <w:pPr>
              <w:spacing w:line="360" w:lineRule="auto"/>
              <w:rPr>
                <w:sz w:val="24"/>
                <w:szCs w:val="24"/>
                <w:lang w:val="en-GB"/>
              </w:rPr>
            </w:pPr>
          </w:p>
          <w:p w:rsidR="00C46B2C" w:rsidRPr="009F5363" w:rsidRDefault="00C46B2C" w:rsidP="004D2ED0">
            <w:pPr>
              <w:spacing w:line="360" w:lineRule="auto"/>
              <w:rPr>
                <w:sz w:val="24"/>
                <w:szCs w:val="24"/>
                <w:lang w:val="en-GB"/>
              </w:rPr>
            </w:pPr>
          </w:p>
          <w:p w:rsidR="00521352" w:rsidRPr="009F5363" w:rsidRDefault="00521352" w:rsidP="004D2ED0">
            <w:pPr>
              <w:spacing w:line="360" w:lineRule="auto"/>
              <w:rPr>
                <w:sz w:val="24"/>
                <w:szCs w:val="24"/>
                <w:lang w:val="en-GB"/>
              </w:rPr>
            </w:pPr>
          </w:p>
          <w:p w:rsidR="00521352" w:rsidRPr="009F5363" w:rsidRDefault="00521352" w:rsidP="004D2ED0">
            <w:pPr>
              <w:spacing w:line="360" w:lineRule="auto"/>
              <w:rPr>
                <w:sz w:val="24"/>
                <w:szCs w:val="24"/>
                <w:lang w:val="en-GB"/>
              </w:rPr>
            </w:pPr>
          </w:p>
        </w:tc>
      </w:tr>
    </w:tbl>
    <w:p w:rsidR="00F06E2B" w:rsidRPr="009F5363" w:rsidRDefault="00F06E2B" w:rsidP="00F06E2B">
      <w:pPr>
        <w:rPr>
          <w:rFonts w:ascii="Times New Roman" w:hAnsi="Times New Roman" w:cs="Times New Roman"/>
          <w:sz w:val="24"/>
          <w:szCs w:val="24"/>
          <w:lang w:val="en-GB"/>
        </w:rPr>
      </w:pPr>
    </w:p>
    <w:p w:rsidR="00F06E2B" w:rsidRPr="009F5363" w:rsidRDefault="001A643B" w:rsidP="00F06E2B">
      <w:pPr>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t>Please submit the registration form till May</w:t>
      </w:r>
      <w:r w:rsidR="0039239F" w:rsidRPr="009F5363">
        <w:rPr>
          <w:rFonts w:ascii="Times New Roman" w:hAnsi="Times New Roman" w:cs="Times New Roman"/>
          <w:b/>
          <w:sz w:val="24"/>
          <w:szCs w:val="24"/>
          <w:lang w:val="en-GB"/>
        </w:rPr>
        <w:t xml:space="preserve"> 24</w:t>
      </w:r>
      <w:r>
        <w:rPr>
          <w:rFonts w:ascii="Times New Roman" w:hAnsi="Times New Roman" w:cs="Times New Roman"/>
          <w:b/>
          <w:sz w:val="24"/>
          <w:szCs w:val="24"/>
          <w:lang w:val="en-GB"/>
        </w:rPr>
        <w:t>,</w:t>
      </w:r>
      <w:r w:rsidR="003344BC" w:rsidRPr="009F5363">
        <w:rPr>
          <w:rFonts w:ascii="Times New Roman" w:hAnsi="Times New Roman" w:cs="Times New Roman"/>
          <w:b/>
          <w:sz w:val="24"/>
          <w:szCs w:val="24"/>
          <w:lang w:val="en-GB"/>
        </w:rPr>
        <w:t xml:space="preserve"> 2015</w:t>
      </w:r>
    </w:p>
    <w:p w:rsidR="00F06E2B" w:rsidRPr="009F5363" w:rsidRDefault="001A643B" w:rsidP="00D97E9D">
      <w:pPr>
        <w:spacing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e-mail</w:t>
      </w:r>
      <w:proofErr w:type="gramEnd"/>
      <w:r w:rsidR="00F06E2B" w:rsidRPr="009F5363">
        <w:rPr>
          <w:rFonts w:ascii="Times New Roman" w:hAnsi="Times New Roman" w:cs="Times New Roman"/>
          <w:sz w:val="24"/>
          <w:szCs w:val="24"/>
          <w:lang w:val="en-GB"/>
        </w:rPr>
        <w:t>:</w:t>
      </w:r>
      <w:r w:rsidR="00D97E9D" w:rsidRPr="009F5363">
        <w:rPr>
          <w:rFonts w:ascii="Times New Roman" w:hAnsi="Times New Roman" w:cs="Times New Roman"/>
          <w:sz w:val="24"/>
          <w:szCs w:val="24"/>
          <w:lang w:val="en-GB"/>
        </w:rPr>
        <w:tab/>
      </w:r>
      <w:r w:rsidR="00193BAB" w:rsidRPr="009F5363">
        <w:rPr>
          <w:rFonts w:ascii="Times New Roman" w:hAnsi="Times New Roman" w:cs="Times New Roman"/>
          <w:sz w:val="24"/>
          <w:szCs w:val="24"/>
          <w:lang w:val="en-GB"/>
        </w:rPr>
        <w:t xml:space="preserve">      </w:t>
      </w:r>
      <w:r w:rsidR="00F06E2B" w:rsidRPr="009F5363">
        <w:rPr>
          <w:rFonts w:ascii="Times New Roman" w:hAnsi="Times New Roman" w:cs="Times New Roman"/>
          <w:sz w:val="24"/>
          <w:szCs w:val="24"/>
          <w:lang w:val="en-GB"/>
        </w:rPr>
        <w:t>konference.pedagogija@liepu.l</w:t>
      </w:r>
      <w:r w:rsidR="0039239F" w:rsidRPr="009F5363">
        <w:rPr>
          <w:rFonts w:ascii="Times New Roman" w:hAnsi="Times New Roman" w:cs="Times New Roman"/>
          <w:sz w:val="24"/>
          <w:szCs w:val="24"/>
          <w:lang w:val="en-GB"/>
        </w:rPr>
        <w:t>v</w:t>
      </w:r>
    </w:p>
    <w:p w:rsidR="00B03FEA" w:rsidRPr="009F5363" w:rsidRDefault="00B03FEA" w:rsidP="005A5CC9">
      <w:pPr>
        <w:spacing w:line="240" w:lineRule="auto"/>
        <w:jc w:val="center"/>
        <w:rPr>
          <w:rFonts w:ascii="Times New Roman" w:hAnsi="Times New Roman" w:cs="Times New Roman"/>
          <w:b/>
          <w:sz w:val="24"/>
          <w:szCs w:val="24"/>
          <w:lang w:val="en-GB"/>
        </w:rPr>
      </w:pPr>
    </w:p>
    <w:p w:rsidR="0001031B" w:rsidRPr="0001031B" w:rsidRDefault="00FD50C7" w:rsidP="0001031B">
      <w:pPr>
        <w:autoSpaceDE w:val="0"/>
        <w:autoSpaceDN w:val="0"/>
        <w:adjustRightInd w:val="0"/>
        <w:spacing w:after="0" w:line="360" w:lineRule="auto"/>
        <w:jc w:val="center"/>
        <w:rPr>
          <w:rFonts w:ascii="Times New Roman" w:hAnsi="Times New Roman"/>
          <w:b/>
          <w:bCs/>
          <w:sz w:val="24"/>
          <w:szCs w:val="24"/>
          <w:lang w:val="en-US"/>
        </w:rPr>
      </w:pPr>
      <w:r w:rsidRPr="009F5363">
        <w:rPr>
          <w:rFonts w:ascii="Times New Roman" w:hAnsi="Times New Roman" w:cs="Times New Roman"/>
          <w:b/>
          <w:sz w:val="24"/>
          <w:szCs w:val="24"/>
          <w:lang w:val="en-GB"/>
        </w:rPr>
        <w:br w:type="page"/>
      </w:r>
      <w:r w:rsidR="0001031B" w:rsidRPr="0001031B">
        <w:rPr>
          <w:rFonts w:ascii="Times New Roman" w:hAnsi="Times New Roman"/>
          <w:b/>
          <w:bCs/>
          <w:sz w:val="24"/>
          <w:szCs w:val="24"/>
          <w:lang w:val="en-US"/>
        </w:rPr>
        <w:lastRenderedPageBreak/>
        <w:t xml:space="preserve">Technical requirements for </w:t>
      </w:r>
      <w:r w:rsidR="0001031B">
        <w:rPr>
          <w:rFonts w:ascii="Times New Roman" w:hAnsi="Times New Roman"/>
          <w:b/>
          <w:bCs/>
          <w:sz w:val="24"/>
          <w:szCs w:val="24"/>
          <w:lang w:val="en-US"/>
        </w:rPr>
        <w:t>publishing an</w:t>
      </w:r>
      <w:r w:rsidR="0001031B" w:rsidRPr="0001031B">
        <w:rPr>
          <w:rFonts w:ascii="Times New Roman" w:hAnsi="Times New Roman"/>
          <w:b/>
          <w:bCs/>
          <w:sz w:val="24"/>
          <w:szCs w:val="24"/>
          <w:lang w:val="en-US"/>
        </w:rPr>
        <w:t xml:space="preserve"> article in </w:t>
      </w:r>
      <w:r w:rsidR="004B6383">
        <w:rPr>
          <w:rFonts w:ascii="Times New Roman" w:hAnsi="Times New Roman"/>
          <w:b/>
          <w:bCs/>
          <w:sz w:val="24"/>
          <w:szCs w:val="24"/>
          <w:lang w:val="en-US"/>
        </w:rPr>
        <w:t xml:space="preserve">the </w:t>
      </w:r>
      <w:r w:rsidR="0001031B" w:rsidRPr="0001031B">
        <w:rPr>
          <w:rFonts w:ascii="Times New Roman" w:hAnsi="Times New Roman"/>
          <w:b/>
          <w:bCs/>
          <w:sz w:val="24"/>
          <w:szCs w:val="24"/>
          <w:lang w:val="en-US"/>
        </w:rPr>
        <w:t>collection</w:t>
      </w:r>
      <w:r w:rsidR="0001031B">
        <w:rPr>
          <w:rFonts w:ascii="Times New Roman" w:hAnsi="Times New Roman"/>
          <w:b/>
          <w:bCs/>
          <w:sz w:val="24"/>
          <w:szCs w:val="24"/>
          <w:lang w:val="en-US"/>
        </w:rPr>
        <w:t xml:space="preserve"> “Pedagogy: Theory and </w:t>
      </w:r>
      <w:r w:rsidR="004B6383">
        <w:rPr>
          <w:rFonts w:ascii="Times New Roman" w:hAnsi="Times New Roman"/>
          <w:b/>
          <w:bCs/>
          <w:sz w:val="24"/>
          <w:szCs w:val="24"/>
          <w:lang w:val="en-US"/>
        </w:rPr>
        <w:t>Pra</w:t>
      </w:r>
      <w:r w:rsidR="002132C8">
        <w:rPr>
          <w:rFonts w:ascii="Times New Roman" w:hAnsi="Times New Roman"/>
          <w:b/>
          <w:bCs/>
          <w:sz w:val="24"/>
          <w:szCs w:val="24"/>
          <w:lang w:val="en-US"/>
        </w:rPr>
        <w:t>xis</w:t>
      </w:r>
      <w:r w:rsidR="0001031B" w:rsidRPr="0001031B">
        <w:rPr>
          <w:rFonts w:ascii="Times New Roman" w:hAnsi="Times New Roman"/>
          <w:b/>
          <w:bCs/>
          <w:sz w:val="24"/>
          <w:szCs w:val="24"/>
          <w:lang w:val="en-US"/>
        </w:rPr>
        <w:t>”</w:t>
      </w:r>
    </w:p>
    <w:p w:rsidR="0001031B" w:rsidRDefault="0001031B" w:rsidP="0001031B">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articles must be submitted in Latvian or English. It must include: title, author(s), annotation, keywords in Latvian and English, text, conclusions, summary</w:t>
      </w:r>
      <w:r w:rsidR="00C71763">
        <w:rPr>
          <w:rFonts w:ascii="Times New Roman" w:hAnsi="Times New Roman"/>
          <w:sz w:val="24"/>
          <w:szCs w:val="24"/>
          <w:lang w:val="en-US"/>
        </w:rPr>
        <w:t xml:space="preserve"> (in both languages)</w:t>
      </w:r>
      <w:r>
        <w:rPr>
          <w:rFonts w:ascii="Times New Roman" w:hAnsi="Times New Roman"/>
          <w:sz w:val="24"/>
          <w:szCs w:val="24"/>
          <w:lang w:val="en-US"/>
        </w:rPr>
        <w:t xml:space="preserve">, and list of references. </w:t>
      </w:r>
      <w:proofErr w:type="gramStart"/>
      <w:r>
        <w:rPr>
          <w:rFonts w:ascii="Times New Roman" w:hAnsi="Times New Roman"/>
          <w:sz w:val="24"/>
          <w:szCs w:val="24"/>
          <w:lang w:val="en-US"/>
        </w:rPr>
        <w:t>The length of the summary – about 2000 characters; not more than 8 keywords.</w:t>
      </w:r>
      <w:proofErr w:type="gramEnd"/>
      <w:r>
        <w:rPr>
          <w:rFonts w:ascii="Times New Roman" w:hAnsi="Times New Roman"/>
          <w:sz w:val="24"/>
          <w:szCs w:val="24"/>
          <w:lang w:val="en-US"/>
        </w:rPr>
        <w:t xml:space="preserve"> The title of the article should be presented (translated) in both languages. </w:t>
      </w:r>
      <w:proofErr w:type="gramStart"/>
      <w:r>
        <w:rPr>
          <w:rFonts w:ascii="Times New Roman" w:hAnsi="Times New Roman"/>
          <w:sz w:val="24"/>
          <w:szCs w:val="24"/>
          <w:lang w:val="en-US"/>
        </w:rPr>
        <w:t>The volume of the article (including tables, diagrams, pictures (if any), summary and keywords) – up to 10 pages.</w:t>
      </w:r>
      <w:proofErr w:type="gramEnd"/>
      <w:r>
        <w:rPr>
          <w:rFonts w:ascii="Times New Roman" w:hAnsi="Times New Roman"/>
          <w:sz w:val="24"/>
          <w:szCs w:val="24"/>
          <w:lang w:val="en-US"/>
        </w:rPr>
        <w:t xml:space="preserve"> </w:t>
      </w:r>
    </w:p>
    <w:p w:rsidR="0001031B" w:rsidRDefault="0001031B" w:rsidP="0001031B">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text should be written as </w:t>
      </w:r>
      <w:r w:rsidRPr="009F5363">
        <w:rPr>
          <w:rFonts w:ascii="Times New Roman" w:hAnsi="Times New Roman" w:cs="Times New Roman"/>
          <w:i/>
          <w:spacing w:val="-4"/>
          <w:sz w:val="24"/>
          <w:szCs w:val="24"/>
          <w:lang w:val="en-GB"/>
        </w:rPr>
        <w:t>Microsoft</w:t>
      </w:r>
      <w:r w:rsidRPr="009F5363">
        <w:rPr>
          <w:rFonts w:ascii="Times New Roman" w:hAnsi="Times New Roman" w:cs="Times New Roman"/>
          <w:i/>
          <w:sz w:val="24"/>
          <w:szCs w:val="24"/>
          <w:lang w:val="en-GB"/>
        </w:rPr>
        <w:t xml:space="preserve"> Word</w:t>
      </w:r>
      <w:r w:rsidRPr="009F5363">
        <w:rPr>
          <w:rFonts w:ascii="Times New Roman" w:hAnsi="Times New Roman" w:cs="Times New Roman"/>
          <w:sz w:val="24"/>
          <w:szCs w:val="24"/>
          <w:lang w:val="en-GB"/>
        </w:rPr>
        <w:t xml:space="preserve"> </w:t>
      </w:r>
      <w:r>
        <w:rPr>
          <w:rFonts w:ascii="Times New Roman" w:hAnsi="Times New Roman"/>
          <w:sz w:val="24"/>
          <w:szCs w:val="24"/>
          <w:lang w:val="en-US"/>
        </w:rPr>
        <w:t xml:space="preserve">document, using </w:t>
      </w:r>
      <w:r w:rsidRPr="0001031B">
        <w:rPr>
          <w:rFonts w:ascii="Times New Roman" w:hAnsi="Times New Roman"/>
          <w:i/>
          <w:sz w:val="24"/>
          <w:szCs w:val="24"/>
          <w:lang w:val="en-US"/>
        </w:rPr>
        <w:t>Microsoft</w:t>
      </w:r>
      <w:r>
        <w:rPr>
          <w:rFonts w:ascii="Times New Roman" w:hAnsi="Times New Roman"/>
          <w:sz w:val="24"/>
          <w:szCs w:val="24"/>
          <w:lang w:val="en-US"/>
        </w:rPr>
        <w:t xml:space="preserve"> </w:t>
      </w:r>
      <w:r w:rsidRPr="0001031B">
        <w:rPr>
          <w:rFonts w:ascii="Times New Roman" w:hAnsi="Times New Roman"/>
          <w:i/>
          <w:sz w:val="24"/>
          <w:szCs w:val="24"/>
          <w:lang w:val="en-US"/>
        </w:rPr>
        <w:t>Office 2007</w:t>
      </w:r>
      <w:r>
        <w:rPr>
          <w:rFonts w:ascii="Times New Roman" w:hAnsi="Times New Roman"/>
          <w:sz w:val="24"/>
          <w:szCs w:val="24"/>
          <w:lang w:val="en-US"/>
        </w:rPr>
        <w:t xml:space="preserve"> or </w:t>
      </w:r>
      <w:r w:rsidR="00A61151">
        <w:rPr>
          <w:rFonts w:ascii="Times New Roman" w:hAnsi="Times New Roman"/>
          <w:sz w:val="24"/>
          <w:szCs w:val="24"/>
          <w:lang w:val="en-US"/>
        </w:rPr>
        <w:t xml:space="preserve">a </w:t>
      </w:r>
      <w:r>
        <w:rPr>
          <w:rFonts w:ascii="Times New Roman" w:hAnsi="Times New Roman"/>
          <w:sz w:val="24"/>
          <w:szCs w:val="24"/>
          <w:lang w:val="en-US"/>
        </w:rPr>
        <w:t xml:space="preserve">newer version. The basic text – </w:t>
      </w:r>
      <w:r w:rsidRPr="0001031B">
        <w:rPr>
          <w:rFonts w:ascii="Times New Roman" w:hAnsi="Times New Roman"/>
          <w:i/>
          <w:sz w:val="24"/>
          <w:szCs w:val="24"/>
          <w:lang w:val="en-US"/>
        </w:rPr>
        <w:t>Times New Roman</w:t>
      </w:r>
      <w:r>
        <w:rPr>
          <w:rFonts w:ascii="Times New Roman" w:hAnsi="Times New Roman"/>
          <w:sz w:val="24"/>
          <w:szCs w:val="24"/>
          <w:lang w:val="en-US"/>
        </w:rPr>
        <w:t xml:space="preserve"> 14, space – 1; summary in Latvian, summary in English and keywords, as well as the list of references – </w:t>
      </w:r>
      <w:r w:rsidRPr="0001031B">
        <w:rPr>
          <w:rFonts w:ascii="Times New Roman" w:hAnsi="Times New Roman"/>
          <w:i/>
          <w:sz w:val="24"/>
          <w:szCs w:val="24"/>
          <w:lang w:val="en-US"/>
        </w:rPr>
        <w:t>Times New Roman</w:t>
      </w:r>
      <w:r>
        <w:rPr>
          <w:rFonts w:ascii="Times New Roman" w:hAnsi="Times New Roman"/>
          <w:sz w:val="24"/>
          <w:szCs w:val="24"/>
          <w:lang w:val="en-US"/>
        </w:rPr>
        <w:t xml:space="preserve"> 12; space – 1; paragraph indent – 1,25 cm. Margins: 2,5 cm from all sides. The article must be submitted electronically.  </w:t>
      </w:r>
    </w:p>
    <w:p w:rsidR="003E6D9E" w:rsidRPr="009F5363" w:rsidRDefault="003E6D9E" w:rsidP="003E6D9E">
      <w:pPr>
        <w:spacing w:after="120" w:line="240" w:lineRule="auto"/>
        <w:ind w:firstLine="709"/>
        <w:jc w:val="both"/>
        <w:rPr>
          <w:rFonts w:ascii="Times New Roman" w:hAnsi="Times New Roman" w:cs="Times New Roman"/>
          <w:sz w:val="24"/>
          <w:szCs w:val="24"/>
          <w:lang w:val="en-GB"/>
        </w:rPr>
      </w:pPr>
    </w:p>
    <w:p w:rsidR="00A61151" w:rsidRDefault="00A61151" w:rsidP="00A61151">
      <w:pPr>
        <w:tabs>
          <w:tab w:val="left" w:pos="4536"/>
        </w:tabs>
        <w:autoSpaceDE w:val="0"/>
        <w:autoSpaceDN w:val="0"/>
        <w:adjustRightInd w:val="0"/>
        <w:spacing w:after="0" w:line="240" w:lineRule="auto"/>
        <w:jc w:val="both"/>
        <w:rPr>
          <w:rFonts w:ascii="Times New Roman" w:hAnsi="Times New Roman"/>
          <w:lang w:val="en-US"/>
        </w:rPr>
      </w:pPr>
      <w:r>
        <w:rPr>
          <w:rFonts w:ascii="Times New Roman" w:hAnsi="Times New Roman"/>
          <w:b/>
          <w:bCs/>
          <w:lang w:val="en-US"/>
        </w:rPr>
        <w:t>Example of designing the title</w:t>
      </w:r>
    </w:p>
    <w:p w:rsidR="00A61151" w:rsidRDefault="00A61151" w:rsidP="00A61151">
      <w:pPr>
        <w:tabs>
          <w:tab w:val="left" w:pos="4536"/>
        </w:tabs>
        <w:autoSpaceDE w:val="0"/>
        <w:autoSpaceDN w:val="0"/>
        <w:adjustRightInd w:val="0"/>
        <w:spacing w:after="0" w:line="240" w:lineRule="auto"/>
        <w:jc w:val="both"/>
        <w:rPr>
          <w:rFonts w:ascii="Times New Roman" w:hAnsi="Times New Roman"/>
          <w:b/>
          <w:bCs/>
          <w:sz w:val="28"/>
          <w:szCs w:val="28"/>
          <w:lang w:val="en-US"/>
        </w:rPr>
      </w:pPr>
    </w:p>
    <w:p w:rsidR="00A61151" w:rsidRDefault="00A61151" w:rsidP="00A61151">
      <w:pPr>
        <w:tabs>
          <w:tab w:val="left" w:pos="4536"/>
        </w:tabs>
        <w:autoSpaceDE w:val="0"/>
        <w:autoSpaceDN w:val="0"/>
        <w:adjustRightInd w:val="0"/>
        <w:spacing w:after="0" w:line="240" w:lineRule="auto"/>
        <w:jc w:val="both"/>
        <w:rPr>
          <w:rFonts w:ascii="Times New Roman" w:hAnsi="Times New Roman"/>
          <w:b/>
          <w:bCs/>
          <w:sz w:val="28"/>
          <w:szCs w:val="28"/>
          <w:lang w:val="en-US"/>
        </w:rPr>
      </w:pPr>
      <w:proofErr w:type="spellStart"/>
      <w:r>
        <w:rPr>
          <w:rFonts w:ascii="Times New Roman" w:hAnsi="Times New Roman"/>
          <w:b/>
          <w:bCs/>
          <w:sz w:val="28"/>
          <w:szCs w:val="28"/>
          <w:lang w:val="en-US"/>
        </w:rPr>
        <w:t>Agita</w:t>
      </w:r>
      <w:proofErr w:type="spellEnd"/>
      <w:r>
        <w:rPr>
          <w:rFonts w:ascii="Times New Roman" w:hAnsi="Times New Roman"/>
          <w:b/>
          <w:bCs/>
          <w:sz w:val="28"/>
          <w:szCs w:val="28"/>
          <w:lang w:val="en-US"/>
        </w:rPr>
        <w:t xml:space="preserve"> AUZA</w:t>
      </w:r>
    </w:p>
    <w:p w:rsidR="00A61151" w:rsidRDefault="00A61151" w:rsidP="00A61151">
      <w:pPr>
        <w:tabs>
          <w:tab w:val="left" w:pos="4536"/>
        </w:tabs>
        <w:autoSpaceDE w:val="0"/>
        <w:autoSpaceDN w:val="0"/>
        <w:adjustRightInd w:val="0"/>
        <w:spacing w:after="0" w:line="240" w:lineRule="auto"/>
        <w:jc w:val="center"/>
        <w:rPr>
          <w:rFonts w:ascii="Times New Roman" w:hAnsi="Times New Roman"/>
          <w:b/>
          <w:bCs/>
          <w:sz w:val="28"/>
          <w:szCs w:val="28"/>
        </w:rPr>
      </w:pPr>
      <w:proofErr w:type="spellStart"/>
      <w:r>
        <w:rPr>
          <w:rFonts w:ascii="Times New Roman" w:hAnsi="Times New Roman"/>
          <w:b/>
          <w:bCs/>
          <w:sz w:val="28"/>
          <w:szCs w:val="28"/>
          <w:lang w:val="en-US"/>
        </w:rPr>
        <w:t>Skolot</w:t>
      </w:r>
      <w:r>
        <w:rPr>
          <w:rFonts w:ascii="Times New Roman" w:hAnsi="Times New Roman"/>
          <w:b/>
          <w:bCs/>
          <w:sz w:val="28"/>
          <w:szCs w:val="28"/>
        </w:rPr>
        <w:t>āju</w:t>
      </w:r>
      <w:proofErr w:type="spellEnd"/>
      <w:r>
        <w:rPr>
          <w:rFonts w:ascii="Times New Roman" w:hAnsi="Times New Roman"/>
          <w:b/>
          <w:bCs/>
          <w:sz w:val="28"/>
          <w:szCs w:val="28"/>
        </w:rPr>
        <w:t xml:space="preserve"> izglītības pilnveides iespējas</w:t>
      </w:r>
    </w:p>
    <w:p w:rsidR="00A61151" w:rsidRDefault="00A61151" w:rsidP="00A61151">
      <w:pPr>
        <w:tabs>
          <w:tab w:val="left" w:pos="4536"/>
        </w:tabs>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Opportunities for teacher education development</w:t>
      </w:r>
    </w:p>
    <w:p w:rsidR="00A61151" w:rsidRDefault="00A61151" w:rsidP="00AF5793">
      <w:pPr>
        <w:spacing w:after="120" w:line="240" w:lineRule="auto"/>
        <w:ind w:firstLine="709"/>
        <w:jc w:val="both"/>
        <w:rPr>
          <w:rFonts w:ascii="Times New Roman" w:hAnsi="Times New Roman" w:cs="Times New Roman"/>
          <w:sz w:val="24"/>
          <w:szCs w:val="24"/>
          <w:lang w:val="en-GB"/>
        </w:rPr>
      </w:pPr>
    </w:p>
    <w:p w:rsidR="004F1A47" w:rsidRDefault="004F1A47" w:rsidP="004F1A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In order to facilitate the organizing and publishing of the articles, please observe the certain designing requirements. Do not use footnotes as references to the literature. Bibliography must be listed in the alphabetical order in the end of the article – first the sources in Latvian, Lithuanian, German, English or French (all together), then in Russian.  Bibliography may contain only sources that are quoted in the text or if the references are given in the text. Citations and paraphrasing must be designed like this: “Citation</w:t>
      </w:r>
      <w:r w:rsidRPr="009A702C">
        <w:rPr>
          <w:rFonts w:ascii="Times New Roman" w:hAnsi="Times New Roman"/>
          <w:sz w:val="24"/>
          <w:szCs w:val="24"/>
          <w:lang w:val="en-GB"/>
        </w:rPr>
        <w:t>” (</w:t>
      </w:r>
      <w:proofErr w:type="spellStart"/>
      <w:r w:rsidRPr="009A702C">
        <w:rPr>
          <w:rFonts w:ascii="Times New Roman" w:hAnsi="Times New Roman"/>
          <w:sz w:val="24"/>
          <w:szCs w:val="24"/>
          <w:lang w:val="en-GB"/>
        </w:rPr>
        <w:t>Geske</w:t>
      </w:r>
      <w:proofErr w:type="spellEnd"/>
      <w:r w:rsidRPr="009A702C">
        <w:rPr>
          <w:rFonts w:ascii="Times New Roman" w:hAnsi="Times New Roman"/>
          <w:sz w:val="24"/>
          <w:szCs w:val="24"/>
          <w:lang w:val="en-GB"/>
        </w:rPr>
        <w:t xml:space="preserve">, </w:t>
      </w:r>
      <w:proofErr w:type="spellStart"/>
      <w:r w:rsidRPr="009A702C">
        <w:rPr>
          <w:rFonts w:ascii="Times New Roman" w:hAnsi="Times New Roman"/>
          <w:sz w:val="24"/>
          <w:szCs w:val="24"/>
          <w:lang w:val="en-GB"/>
        </w:rPr>
        <w:t>Grīnfelds</w:t>
      </w:r>
      <w:proofErr w:type="spellEnd"/>
      <w:r w:rsidRPr="009A702C">
        <w:rPr>
          <w:rFonts w:ascii="Times New Roman" w:hAnsi="Times New Roman"/>
          <w:sz w:val="24"/>
          <w:szCs w:val="24"/>
          <w:lang w:val="en-GB"/>
        </w:rPr>
        <w:t xml:space="preserve"> 2006, 55); paraphrase (</w:t>
      </w:r>
      <w:proofErr w:type="spellStart"/>
      <w:r w:rsidRPr="009A702C">
        <w:rPr>
          <w:rFonts w:ascii="Times New Roman" w:hAnsi="Times New Roman"/>
          <w:sz w:val="24"/>
          <w:szCs w:val="24"/>
          <w:lang w:val="en-GB"/>
        </w:rPr>
        <w:t>Geske</w:t>
      </w:r>
      <w:proofErr w:type="spellEnd"/>
      <w:r w:rsidRPr="009A702C">
        <w:rPr>
          <w:rFonts w:ascii="Times New Roman" w:hAnsi="Times New Roman"/>
          <w:sz w:val="24"/>
          <w:szCs w:val="24"/>
          <w:lang w:val="en-GB"/>
        </w:rPr>
        <w:t xml:space="preserve">, </w:t>
      </w:r>
      <w:proofErr w:type="spellStart"/>
      <w:r w:rsidRPr="009A702C">
        <w:rPr>
          <w:rFonts w:ascii="Times New Roman" w:hAnsi="Times New Roman"/>
          <w:sz w:val="24"/>
          <w:szCs w:val="24"/>
          <w:lang w:val="en-GB"/>
        </w:rPr>
        <w:t>Grīnfelds</w:t>
      </w:r>
      <w:proofErr w:type="spellEnd"/>
      <w:r w:rsidRPr="009A702C">
        <w:rPr>
          <w:rFonts w:ascii="Times New Roman" w:hAnsi="Times New Roman"/>
          <w:sz w:val="24"/>
          <w:szCs w:val="24"/>
          <w:lang w:val="en-GB"/>
        </w:rPr>
        <w:t xml:space="preserve"> 2006). If the reference is made to several sources, then: “Citation” (Brown 1994, 96; </w:t>
      </w:r>
      <w:proofErr w:type="spellStart"/>
      <w:r w:rsidRPr="009A702C">
        <w:rPr>
          <w:rFonts w:ascii="Times New Roman" w:hAnsi="Times New Roman"/>
          <w:sz w:val="24"/>
          <w:szCs w:val="24"/>
          <w:lang w:val="en-GB"/>
        </w:rPr>
        <w:t>Steinig</w:t>
      </w:r>
      <w:proofErr w:type="spellEnd"/>
      <w:r w:rsidRPr="009A702C">
        <w:rPr>
          <w:rFonts w:ascii="Times New Roman" w:hAnsi="Times New Roman"/>
          <w:sz w:val="24"/>
          <w:szCs w:val="24"/>
          <w:lang w:val="en-GB"/>
        </w:rPr>
        <w:t xml:space="preserve">, </w:t>
      </w:r>
      <w:proofErr w:type="spellStart"/>
      <w:r w:rsidRPr="009A702C">
        <w:rPr>
          <w:rFonts w:ascii="Times New Roman" w:hAnsi="Times New Roman"/>
          <w:sz w:val="24"/>
          <w:szCs w:val="24"/>
          <w:lang w:val="en-GB"/>
        </w:rPr>
        <w:t>Huneke</w:t>
      </w:r>
      <w:proofErr w:type="spellEnd"/>
      <w:r w:rsidRPr="009A702C">
        <w:rPr>
          <w:rFonts w:ascii="Times New Roman" w:hAnsi="Times New Roman"/>
          <w:sz w:val="24"/>
          <w:szCs w:val="24"/>
          <w:lang w:val="en-GB"/>
        </w:rPr>
        <w:t xml:space="preserve"> 2004, 115); paraphrase (Brown 1994; </w:t>
      </w:r>
      <w:proofErr w:type="spellStart"/>
      <w:r w:rsidRPr="009A702C">
        <w:rPr>
          <w:rFonts w:ascii="Times New Roman" w:hAnsi="Times New Roman"/>
          <w:sz w:val="24"/>
          <w:szCs w:val="24"/>
          <w:lang w:val="en-GB"/>
        </w:rPr>
        <w:t>Steinig</w:t>
      </w:r>
      <w:proofErr w:type="spellEnd"/>
      <w:r w:rsidRPr="009A702C">
        <w:rPr>
          <w:rFonts w:ascii="Times New Roman" w:hAnsi="Times New Roman"/>
          <w:sz w:val="24"/>
          <w:szCs w:val="24"/>
          <w:lang w:val="en-GB"/>
        </w:rPr>
        <w:t xml:space="preserve">, </w:t>
      </w:r>
      <w:proofErr w:type="spellStart"/>
      <w:r w:rsidRPr="009A702C">
        <w:rPr>
          <w:rFonts w:ascii="Times New Roman" w:hAnsi="Times New Roman"/>
          <w:sz w:val="24"/>
          <w:szCs w:val="24"/>
          <w:lang w:val="en-GB"/>
        </w:rPr>
        <w:t>Huneke</w:t>
      </w:r>
      <w:proofErr w:type="spellEnd"/>
      <w:r w:rsidRPr="009A702C">
        <w:rPr>
          <w:rFonts w:ascii="Times New Roman" w:hAnsi="Times New Roman"/>
          <w:sz w:val="24"/>
          <w:szCs w:val="24"/>
          <w:lang w:val="en-GB"/>
        </w:rPr>
        <w:t xml:space="preserve"> 2004). </w:t>
      </w:r>
      <w:r w:rsidRPr="009A702C">
        <w:rPr>
          <w:rFonts w:ascii="Times New Roman" w:hAnsi="Times New Roman" w:cs="Times New Roman"/>
          <w:sz w:val="24"/>
          <w:szCs w:val="24"/>
          <w:lang w:val="en-GB"/>
        </w:rPr>
        <w:t xml:space="preserve">The article must be drawn in accordance with </w:t>
      </w:r>
      <w:r w:rsidRPr="009A702C">
        <w:rPr>
          <w:rFonts w:ascii="Times New Roman" w:hAnsi="Times New Roman" w:cs="Times New Roman"/>
          <w:i/>
          <w:iCs/>
          <w:sz w:val="24"/>
          <w:szCs w:val="24"/>
          <w:lang w:val="en-GB"/>
        </w:rPr>
        <w:t xml:space="preserve">Publication Manual of the American Psychological Association </w:t>
      </w:r>
      <w:r w:rsidRPr="009A702C">
        <w:rPr>
          <w:rFonts w:ascii="Times New Roman" w:hAnsi="Times New Roman" w:cs="Times New Roman"/>
          <w:sz w:val="24"/>
          <w:szCs w:val="24"/>
          <w:lang w:val="en-GB"/>
        </w:rPr>
        <w:t>(6th Ed., 2009).</w:t>
      </w:r>
    </w:p>
    <w:p w:rsidR="00DE1365" w:rsidRDefault="00DE1365" w:rsidP="00DE1365">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Tables, diagrams, pictures etc. please submit in black-and-white (if they are not created by the author, the reference to the primary source is mandatory). Tables, diagrams and pictures must be submitted each in a separate file, using </w:t>
      </w:r>
      <w:r w:rsidRPr="009F5363">
        <w:rPr>
          <w:rFonts w:ascii="Times New Roman" w:hAnsi="Times New Roman" w:cs="Times New Roman"/>
          <w:i/>
          <w:spacing w:val="-4"/>
          <w:sz w:val="24"/>
          <w:szCs w:val="24"/>
          <w:lang w:val="en-GB"/>
        </w:rPr>
        <w:t>Microsoft</w:t>
      </w:r>
      <w:r w:rsidRPr="009F5363">
        <w:rPr>
          <w:rFonts w:ascii="Times New Roman" w:hAnsi="Times New Roman" w:cs="Times New Roman"/>
          <w:spacing w:val="-4"/>
          <w:sz w:val="24"/>
          <w:szCs w:val="24"/>
          <w:lang w:val="en-GB"/>
        </w:rPr>
        <w:t xml:space="preserve"> </w:t>
      </w:r>
      <w:r w:rsidRPr="009F5363">
        <w:rPr>
          <w:rFonts w:ascii="Times New Roman" w:hAnsi="Times New Roman" w:cs="Times New Roman"/>
          <w:i/>
          <w:spacing w:val="-4"/>
          <w:sz w:val="24"/>
          <w:szCs w:val="24"/>
          <w:lang w:val="en-GB"/>
        </w:rPr>
        <w:t xml:space="preserve">Office </w:t>
      </w:r>
      <w:r w:rsidRPr="009F5363">
        <w:rPr>
          <w:rFonts w:ascii="Times New Roman" w:hAnsi="Times New Roman" w:cs="Times New Roman"/>
          <w:spacing w:val="-4"/>
          <w:sz w:val="24"/>
          <w:szCs w:val="24"/>
          <w:lang w:val="en-GB"/>
        </w:rPr>
        <w:t xml:space="preserve">2007 </w:t>
      </w:r>
      <w:r w:rsidR="00063F8B">
        <w:rPr>
          <w:rFonts w:ascii="Times New Roman" w:hAnsi="Times New Roman"/>
          <w:sz w:val="24"/>
          <w:szCs w:val="24"/>
          <w:lang w:val="en-US"/>
        </w:rPr>
        <w:t>or a newer version</w:t>
      </w:r>
      <w:r>
        <w:rPr>
          <w:rFonts w:ascii="Times New Roman" w:hAnsi="Times New Roman"/>
          <w:sz w:val="24"/>
          <w:szCs w:val="24"/>
          <w:lang w:val="en-US"/>
        </w:rPr>
        <w:t xml:space="preserve">; tables, diagrams and pictures and their descriptions must be editable. Tables, diagrams and pictures should be numbered and inserted in the text together with the title and/or description, additionally indicating the name of the file where they can be found.  </w:t>
      </w:r>
    </w:p>
    <w:p w:rsidR="00DE1365" w:rsidRDefault="00DE1365" w:rsidP="00DE1365">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For consultations and questions please use the e-mail address:  konference.pedagogija@liepu.lv </w:t>
      </w:r>
    </w:p>
    <w:p w:rsidR="001E237F" w:rsidRPr="009F5363" w:rsidRDefault="001E237F" w:rsidP="00AC3674">
      <w:pPr>
        <w:pStyle w:val="Bezatstarpm"/>
        <w:jc w:val="right"/>
        <w:rPr>
          <w:rFonts w:ascii="Times New Roman" w:hAnsi="Times New Roman" w:cs="Times New Roman"/>
          <w:sz w:val="24"/>
          <w:szCs w:val="24"/>
          <w:lang w:val="en-GB"/>
        </w:rPr>
      </w:pPr>
    </w:p>
    <w:p w:rsidR="004F1A47" w:rsidRDefault="004F1A47" w:rsidP="004F1A47">
      <w:pPr>
        <w:autoSpaceDE w:val="0"/>
        <w:autoSpaceDN w:val="0"/>
        <w:adjustRightInd w:val="0"/>
        <w:spacing w:after="0" w:line="240" w:lineRule="auto"/>
        <w:jc w:val="right"/>
        <w:rPr>
          <w:rFonts w:ascii="Times New Roman" w:hAnsi="Times New Roman"/>
          <w:lang w:val="en-US"/>
        </w:rPr>
      </w:pPr>
      <w:r>
        <w:rPr>
          <w:rFonts w:ascii="Times New Roman" w:hAnsi="Times New Roman"/>
          <w:lang w:val="en-US"/>
        </w:rPr>
        <w:t>Head of Editorial Board of</w:t>
      </w:r>
    </w:p>
    <w:p w:rsidR="004F1A47" w:rsidRDefault="004F1A47" w:rsidP="004F1A47">
      <w:pPr>
        <w:autoSpaceDE w:val="0"/>
        <w:autoSpaceDN w:val="0"/>
        <w:adjustRightInd w:val="0"/>
        <w:spacing w:after="0" w:line="240" w:lineRule="auto"/>
        <w:jc w:val="right"/>
        <w:rPr>
          <w:rFonts w:ascii="Times New Roman" w:hAnsi="Times New Roman"/>
          <w:lang w:val="en-US"/>
        </w:rPr>
      </w:pPr>
      <w:proofErr w:type="spellStart"/>
      <w:r>
        <w:rPr>
          <w:rFonts w:ascii="Times New Roman" w:hAnsi="Times New Roman"/>
          <w:lang w:val="en-US"/>
        </w:rPr>
        <w:t>LiepU</w:t>
      </w:r>
      <w:proofErr w:type="spellEnd"/>
      <w:r>
        <w:rPr>
          <w:rFonts w:ascii="Times New Roman" w:hAnsi="Times New Roman"/>
          <w:lang w:val="en-US"/>
        </w:rPr>
        <w:t xml:space="preserve"> collection of scientific articles</w:t>
      </w:r>
    </w:p>
    <w:p w:rsidR="004F1A47" w:rsidRDefault="004F1A47" w:rsidP="004F1A47">
      <w:pPr>
        <w:autoSpaceDE w:val="0"/>
        <w:autoSpaceDN w:val="0"/>
        <w:adjustRightInd w:val="0"/>
        <w:spacing w:after="0" w:line="240" w:lineRule="auto"/>
        <w:jc w:val="right"/>
        <w:rPr>
          <w:rFonts w:ascii="Times New Roman" w:hAnsi="Times New Roman"/>
          <w:lang w:val="en-US"/>
        </w:rPr>
      </w:pPr>
      <w:r>
        <w:rPr>
          <w:rFonts w:ascii="Times New Roman" w:hAnsi="Times New Roman"/>
          <w:lang w:val="en-US"/>
        </w:rPr>
        <w:t>„Pedagogy: theory and praxis” (ISSN 1407-9143)</w:t>
      </w:r>
    </w:p>
    <w:p w:rsidR="004F1A47" w:rsidRDefault="004F1A47" w:rsidP="004F1A47">
      <w:pPr>
        <w:autoSpaceDE w:val="0"/>
        <w:autoSpaceDN w:val="0"/>
        <w:adjustRightInd w:val="0"/>
        <w:spacing w:after="0" w:line="240" w:lineRule="auto"/>
        <w:jc w:val="right"/>
        <w:rPr>
          <w:rFonts w:ascii="Times New Roman" w:hAnsi="Times New Roman"/>
          <w:lang w:val="en-US"/>
        </w:rPr>
      </w:pPr>
      <w:r>
        <w:rPr>
          <w:rFonts w:ascii="Times New Roman" w:hAnsi="Times New Roman"/>
          <w:lang w:val="en-US"/>
        </w:rPr>
        <w:t xml:space="preserve">Prof. </w:t>
      </w:r>
      <w:r>
        <w:rPr>
          <w:rFonts w:ascii="Times New Roman" w:hAnsi="Times New Roman"/>
          <w:b/>
          <w:bCs/>
          <w:lang w:val="en-US"/>
        </w:rPr>
        <w:t>Al</w:t>
      </w:r>
      <w:proofErr w:type="spellStart"/>
      <w:r>
        <w:rPr>
          <w:rFonts w:ascii="Times New Roman" w:hAnsi="Times New Roman"/>
          <w:b/>
          <w:bCs/>
        </w:rPr>
        <w:t>īda</w:t>
      </w:r>
      <w:proofErr w:type="spellEnd"/>
      <w:r>
        <w:rPr>
          <w:rFonts w:ascii="Times New Roman" w:hAnsi="Times New Roman"/>
          <w:b/>
          <w:bCs/>
        </w:rPr>
        <w:t xml:space="preserve"> </w:t>
      </w:r>
      <w:proofErr w:type="spellStart"/>
      <w:r>
        <w:rPr>
          <w:rFonts w:ascii="Times New Roman" w:hAnsi="Times New Roman"/>
          <w:b/>
          <w:bCs/>
        </w:rPr>
        <w:t>Samuseviča</w:t>
      </w:r>
      <w:proofErr w:type="spellEnd"/>
      <w:r>
        <w:rPr>
          <w:rFonts w:ascii="Times New Roman" w:hAnsi="Times New Roman"/>
        </w:rPr>
        <w:t xml:space="preserve">, Dr. </w:t>
      </w:r>
      <w:proofErr w:type="spellStart"/>
      <w:proofErr w:type="gramStart"/>
      <w:r>
        <w:rPr>
          <w:rFonts w:ascii="Times New Roman" w:hAnsi="Times New Roman"/>
        </w:rPr>
        <w:t>paed</w:t>
      </w:r>
      <w:proofErr w:type="spellEnd"/>
      <w:proofErr w:type="gramEnd"/>
      <w:r>
        <w:rPr>
          <w:rFonts w:ascii="Times New Roman" w:hAnsi="Times New Roman"/>
        </w:rPr>
        <w:t>.</w:t>
      </w:r>
    </w:p>
    <w:p w:rsidR="0066019F" w:rsidRPr="009F5363" w:rsidRDefault="0066019F" w:rsidP="00C83894">
      <w:pPr>
        <w:rPr>
          <w:rFonts w:ascii="Times New Roman" w:hAnsi="Times New Roman" w:cs="Times New Roman"/>
          <w:sz w:val="24"/>
          <w:szCs w:val="24"/>
          <w:lang w:val="en-GB"/>
        </w:rPr>
      </w:pPr>
      <w:bookmarkStart w:id="0" w:name="_GoBack"/>
      <w:bookmarkEnd w:id="0"/>
    </w:p>
    <w:sectPr w:rsidR="0066019F" w:rsidRPr="009F5363" w:rsidSect="00701FA4">
      <w:head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0A" w:rsidRDefault="008D4D0A" w:rsidP="00701FA4">
      <w:pPr>
        <w:spacing w:after="0" w:line="240" w:lineRule="auto"/>
      </w:pPr>
      <w:r>
        <w:separator/>
      </w:r>
    </w:p>
  </w:endnote>
  <w:endnote w:type="continuationSeparator" w:id="0">
    <w:p w:rsidR="008D4D0A" w:rsidRDefault="008D4D0A" w:rsidP="007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0A" w:rsidRDefault="008D4D0A" w:rsidP="00701FA4">
      <w:pPr>
        <w:spacing w:after="0" w:line="240" w:lineRule="auto"/>
      </w:pPr>
      <w:r>
        <w:separator/>
      </w:r>
    </w:p>
  </w:footnote>
  <w:footnote w:type="continuationSeparator" w:id="0">
    <w:p w:rsidR="008D4D0A" w:rsidRDefault="008D4D0A" w:rsidP="00701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23" w:rsidRPr="00C04167" w:rsidRDefault="001C3723" w:rsidP="001C3723">
    <w:pPr>
      <w:pStyle w:val="Galvene"/>
      <w:rPr>
        <w:rFonts w:ascii="Times New Roman" w:hAnsi="Times New Roman" w:cs="Times New Roman"/>
        <w:color w:val="1F497D" w:themeColor="text2"/>
        <w:sz w:val="24"/>
        <w:szCs w:val="24"/>
      </w:rPr>
    </w:pPr>
    <w:r w:rsidRPr="00C04167">
      <w:rPr>
        <w:rFonts w:ascii="Times New Roman" w:hAnsi="Times New Roman" w:cs="Times New Roman"/>
        <w:noProof/>
        <w:color w:val="1F497D" w:themeColor="text2"/>
        <w:sz w:val="24"/>
        <w:szCs w:val="24"/>
      </w:rPr>
      <w:drawing>
        <wp:anchor distT="0" distB="0" distL="114300" distR="114300" simplePos="0" relativeHeight="251661312" behindDoc="1" locked="0" layoutInCell="1" allowOverlap="1">
          <wp:simplePos x="0" y="0"/>
          <wp:positionH relativeFrom="column">
            <wp:posOffset>3228975</wp:posOffset>
          </wp:positionH>
          <wp:positionV relativeFrom="paragraph">
            <wp:posOffset>-173355</wp:posOffset>
          </wp:positionV>
          <wp:extent cx="2219325" cy="819150"/>
          <wp:effectExtent l="19050" t="0" r="9525" b="0"/>
          <wp:wrapNone/>
          <wp:docPr id="2" name="Attēls 0" descr="logo-kr-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lv.JPG"/>
                  <pic:cNvPicPr/>
                </pic:nvPicPr>
                <pic:blipFill>
                  <a:blip r:embed="rId1"/>
                  <a:stretch>
                    <a:fillRect/>
                  </a:stretch>
                </pic:blipFill>
                <pic:spPr>
                  <a:xfrm>
                    <a:off x="0" y="0"/>
                    <a:ext cx="2219325" cy="819150"/>
                  </a:xfrm>
                  <a:prstGeom prst="rect">
                    <a:avLst/>
                  </a:prstGeom>
                </pic:spPr>
              </pic:pic>
            </a:graphicData>
          </a:graphic>
        </wp:anchor>
      </w:drawing>
    </w:r>
    <w:r w:rsidR="00C04167" w:rsidRPr="00C04167">
      <w:rPr>
        <w:rFonts w:ascii="Times New Roman" w:hAnsi="Times New Roman" w:cs="Times New Roman"/>
        <w:noProof/>
        <w:color w:val="1F497D" w:themeColor="text2"/>
        <w:sz w:val="24"/>
        <w:szCs w:val="24"/>
        <w:lang w:val="en-GB"/>
      </w:rPr>
      <w:t>8</w:t>
    </w:r>
    <w:r w:rsidR="00C04167" w:rsidRPr="00C04167">
      <w:rPr>
        <w:rFonts w:ascii="Times New Roman" w:hAnsi="Times New Roman" w:cs="Times New Roman"/>
        <w:noProof/>
        <w:color w:val="1F497D" w:themeColor="text2"/>
        <w:sz w:val="24"/>
        <w:szCs w:val="24"/>
        <w:vertAlign w:val="superscript"/>
        <w:lang w:val="en-GB"/>
      </w:rPr>
      <w:t>th</w:t>
    </w:r>
    <w:r w:rsidR="00C04167" w:rsidRPr="00C04167">
      <w:rPr>
        <w:rFonts w:ascii="Times New Roman" w:hAnsi="Times New Roman" w:cs="Times New Roman"/>
        <w:noProof/>
        <w:color w:val="1F497D" w:themeColor="text2"/>
        <w:sz w:val="24"/>
        <w:szCs w:val="24"/>
        <w:lang w:val="en-GB"/>
      </w:rPr>
      <w:t xml:space="preserve"> International Scientific Conference</w:t>
    </w:r>
  </w:p>
  <w:p w:rsidR="001C3723" w:rsidRPr="00C04167" w:rsidRDefault="00C04167" w:rsidP="001C3723">
    <w:pPr>
      <w:pStyle w:val="Galvene"/>
      <w:rPr>
        <w:rFonts w:ascii="Times New Roman" w:hAnsi="Times New Roman" w:cs="Times New Roman"/>
        <w:b/>
        <w:color w:val="1F497D" w:themeColor="text2"/>
        <w:sz w:val="25"/>
        <w:szCs w:val="25"/>
      </w:rPr>
    </w:pPr>
    <w:r w:rsidRPr="00C04167">
      <w:rPr>
        <w:rFonts w:ascii="Times New Roman" w:hAnsi="Times New Roman" w:cs="Times New Roman"/>
        <w:b/>
        <w:bCs/>
        <w:color w:val="1F497D" w:themeColor="text2"/>
        <w:sz w:val="25"/>
        <w:szCs w:val="25"/>
        <w:lang w:val="en-US"/>
      </w:rPr>
      <w:t>Pedagogy: Theory and Praxis</w:t>
    </w:r>
  </w:p>
  <w:p w:rsidR="001C3723" w:rsidRPr="00C71763" w:rsidRDefault="00C71763" w:rsidP="001C3723">
    <w:pPr>
      <w:pStyle w:val="Galvene"/>
      <w:rPr>
        <w:sz w:val="24"/>
        <w:szCs w:val="24"/>
      </w:rPr>
    </w:pPr>
    <w:r w:rsidRPr="00C71763">
      <w:rPr>
        <w:rFonts w:ascii="Times New Roman" w:hAnsi="Times New Roman" w:cs="Times New Roman"/>
        <w:color w:val="1F497D" w:themeColor="text2"/>
        <w:sz w:val="25"/>
        <w:szCs w:val="25"/>
        <w:lang w:val="en-GB"/>
      </w:rPr>
      <w:t>September 17 – 19, 2015</w:t>
    </w:r>
    <w:r w:rsidR="001C3723" w:rsidRPr="00C71763">
      <w:rPr>
        <w:rFonts w:ascii="Times New Roman" w:hAnsi="Times New Roman" w:cs="Times New Roman"/>
        <w:color w:val="1F497D" w:themeColor="text2"/>
        <w:sz w:val="24"/>
        <w:szCs w:val="24"/>
      </w:rPr>
      <w:t xml:space="preserve"> </w:t>
    </w:r>
    <w:r w:rsidR="001C3723" w:rsidRPr="00C71763">
      <w:rPr>
        <w:sz w:val="24"/>
        <w:szCs w:val="24"/>
      </w:rPr>
      <w:ptab w:relativeTo="margin" w:alignment="center" w:leader="none"/>
    </w:r>
  </w:p>
  <w:p w:rsidR="001C3723" w:rsidRPr="001532A2" w:rsidRDefault="001C3723" w:rsidP="001C3723">
    <w:pPr>
      <w:pStyle w:val="Galvene"/>
      <w:rPr>
        <w:sz w:val="4"/>
        <w:szCs w:val="4"/>
      </w:rPr>
    </w:pPr>
  </w:p>
  <w:p w:rsidR="001C3723" w:rsidRPr="001532A2" w:rsidRDefault="001C3723" w:rsidP="001C3723">
    <w:pPr>
      <w:pStyle w:val="Galvene"/>
      <w:rPr>
        <w:sz w:val="8"/>
        <w:szCs w:val="8"/>
      </w:rPr>
    </w:pPr>
  </w:p>
  <w:tbl>
    <w:tblPr>
      <w:tblStyle w:val="Reatabula"/>
      <w:tblW w:w="0" w:type="auto"/>
      <w:tblInd w:w="108" w:type="dxa"/>
      <w:tblLook w:val="04A0"/>
    </w:tblPr>
    <w:tblGrid>
      <w:gridCol w:w="8414"/>
    </w:tblGrid>
    <w:tr w:rsidR="001C3723" w:rsidTr="00007EE8">
      <w:trPr>
        <w:trHeight w:val="20"/>
      </w:trPr>
      <w:tc>
        <w:tcPr>
          <w:tcW w:w="8504" w:type="dxa"/>
          <w:tcBorders>
            <w:top w:val="thickThinSmallGap" w:sz="12" w:space="0" w:color="1F497D" w:themeColor="text2"/>
            <w:left w:val="nil"/>
            <w:bottom w:val="nil"/>
            <w:right w:val="nil"/>
          </w:tcBorders>
        </w:tcPr>
        <w:p w:rsidR="001C3723" w:rsidRPr="001532A2" w:rsidRDefault="001C3723" w:rsidP="00007EE8">
          <w:pPr>
            <w:pStyle w:val="Galvene"/>
            <w:rPr>
              <w:sz w:val="4"/>
              <w:szCs w:val="4"/>
            </w:rPr>
          </w:pPr>
        </w:p>
      </w:tc>
    </w:tr>
  </w:tbl>
  <w:p w:rsidR="001C3723" w:rsidRDefault="001C372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23" w:rsidRDefault="001C3723">
    <w:pPr>
      <w:pStyle w:val="Galvene"/>
    </w:pPr>
    <w:r>
      <w:rPr>
        <w:noProof/>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-68580</wp:posOffset>
          </wp:positionV>
          <wp:extent cx="2336800" cy="866775"/>
          <wp:effectExtent l="19050" t="0" r="6350" b="0"/>
          <wp:wrapNone/>
          <wp:docPr id="1" name="Attēls 0" descr="logo-kr-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lv.JPG"/>
                  <pic:cNvPicPr/>
                </pic:nvPicPr>
                <pic:blipFill>
                  <a:blip r:embed="rId1"/>
                  <a:stretch>
                    <a:fillRect/>
                  </a:stretch>
                </pic:blipFill>
                <pic:spPr>
                  <a:xfrm>
                    <a:off x="0" y="0"/>
                    <a:ext cx="2336800" cy="866775"/>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C5AEC"/>
    <w:lvl w:ilvl="0">
      <w:numFmt w:val="bullet"/>
      <w:lvlText w:val="*"/>
      <w:lvlJc w:val="left"/>
      <w:pPr>
        <w:ind w:left="0" w:firstLine="0"/>
      </w:pPr>
    </w:lvl>
  </w:abstractNum>
  <w:abstractNum w:abstractNumId="1">
    <w:nsid w:val="76597314"/>
    <w:multiLevelType w:val="hybridMultilevel"/>
    <w:tmpl w:val="51B85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BFF29A7"/>
    <w:multiLevelType w:val="hybridMultilevel"/>
    <w:tmpl w:val="42F86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D267B56"/>
    <w:multiLevelType w:val="hybridMultilevel"/>
    <w:tmpl w:val="5E381B4E"/>
    <w:lvl w:ilvl="0" w:tplc="D8049934">
      <w:start w:val="1"/>
      <w:numFmt w:val="decimal"/>
      <w:lvlText w:val="%1."/>
      <w:lvlJc w:val="left"/>
      <w:pPr>
        <w:tabs>
          <w:tab w:val="num" w:pos="284"/>
        </w:tabs>
        <w:ind w:left="284" w:hanging="284"/>
      </w:pPr>
      <w:rPr>
        <w:rFonts w:hint="default"/>
        <w:b w:val="0"/>
        <w:i w:val="0"/>
        <w:sz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7F2577AC"/>
    <w:multiLevelType w:val="hybridMultilevel"/>
    <w:tmpl w:val="A8741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2254C"/>
    <w:rsid w:val="0001031B"/>
    <w:rsid w:val="0002609B"/>
    <w:rsid w:val="00040FDF"/>
    <w:rsid w:val="00054E6C"/>
    <w:rsid w:val="00060BE9"/>
    <w:rsid w:val="00062B8F"/>
    <w:rsid w:val="00063F8B"/>
    <w:rsid w:val="00094DC1"/>
    <w:rsid w:val="000968D5"/>
    <w:rsid w:val="000A5538"/>
    <w:rsid w:val="000C64BF"/>
    <w:rsid w:val="000E0C63"/>
    <w:rsid w:val="000F630B"/>
    <w:rsid w:val="001111FF"/>
    <w:rsid w:val="001259F1"/>
    <w:rsid w:val="00154C62"/>
    <w:rsid w:val="001604FE"/>
    <w:rsid w:val="0017518A"/>
    <w:rsid w:val="001835E0"/>
    <w:rsid w:val="00184D52"/>
    <w:rsid w:val="00193BAB"/>
    <w:rsid w:val="001A643B"/>
    <w:rsid w:val="001A71AD"/>
    <w:rsid w:val="001C3723"/>
    <w:rsid w:val="001D28B4"/>
    <w:rsid w:val="001D5D26"/>
    <w:rsid w:val="001E237F"/>
    <w:rsid w:val="001F5170"/>
    <w:rsid w:val="00201B8A"/>
    <w:rsid w:val="002132C8"/>
    <w:rsid w:val="002148C4"/>
    <w:rsid w:val="00230404"/>
    <w:rsid w:val="00262179"/>
    <w:rsid w:val="00284A16"/>
    <w:rsid w:val="002F65B1"/>
    <w:rsid w:val="00330EEC"/>
    <w:rsid w:val="003344BC"/>
    <w:rsid w:val="00341962"/>
    <w:rsid w:val="0036369F"/>
    <w:rsid w:val="0039239F"/>
    <w:rsid w:val="003A41C9"/>
    <w:rsid w:val="003B15BF"/>
    <w:rsid w:val="003E6D9E"/>
    <w:rsid w:val="00427B42"/>
    <w:rsid w:val="0043268D"/>
    <w:rsid w:val="00445D18"/>
    <w:rsid w:val="00445F4C"/>
    <w:rsid w:val="00452C7C"/>
    <w:rsid w:val="00454509"/>
    <w:rsid w:val="00462A35"/>
    <w:rsid w:val="00464823"/>
    <w:rsid w:val="004725C4"/>
    <w:rsid w:val="00480D5F"/>
    <w:rsid w:val="004930E9"/>
    <w:rsid w:val="004955AC"/>
    <w:rsid w:val="004A3A80"/>
    <w:rsid w:val="004B6383"/>
    <w:rsid w:val="004E5236"/>
    <w:rsid w:val="004F1A47"/>
    <w:rsid w:val="00505571"/>
    <w:rsid w:val="00521352"/>
    <w:rsid w:val="005276FB"/>
    <w:rsid w:val="00532FD4"/>
    <w:rsid w:val="00542260"/>
    <w:rsid w:val="00553DA6"/>
    <w:rsid w:val="005577D1"/>
    <w:rsid w:val="005A5CC9"/>
    <w:rsid w:val="005B01E2"/>
    <w:rsid w:val="005B4D46"/>
    <w:rsid w:val="005D2637"/>
    <w:rsid w:val="005E043C"/>
    <w:rsid w:val="005E643A"/>
    <w:rsid w:val="00601CCC"/>
    <w:rsid w:val="00602B77"/>
    <w:rsid w:val="00625F3B"/>
    <w:rsid w:val="006454FB"/>
    <w:rsid w:val="00655DEC"/>
    <w:rsid w:val="0066019F"/>
    <w:rsid w:val="006628E4"/>
    <w:rsid w:val="006728C1"/>
    <w:rsid w:val="006C0440"/>
    <w:rsid w:val="006E7075"/>
    <w:rsid w:val="00701FA4"/>
    <w:rsid w:val="00710FFB"/>
    <w:rsid w:val="00740D3F"/>
    <w:rsid w:val="00753FFF"/>
    <w:rsid w:val="00757917"/>
    <w:rsid w:val="007828BF"/>
    <w:rsid w:val="00782E4C"/>
    <w:rsid w:val="00790104"/>
    <w:rsid w:val="007964B9"/>
    <w:rsid w:val="007A07BD"/>
    <w:rsid w:val="00842673"/>
    <w:rsid w:val="0085533E"/>
    <w:rsid w:val="008A2EFE"/>
    <w:rsid w:val="008A5701"/>
    <w:rsid w:val="008C2D87"/>
    <w:rsid w:val="008D4D0A"/>
    <w:rsid w:val="008D538F"/>
    <w:rsid w:val="009304F2"/>
    <w:rsid w:val="00960A89"/>
    <w:rsid w:val="00961961"/>
    <w:rsid w:val="00970687"/>
    <w:rsid w:val="00980CB4"/>
    <w:rsid w:val="009A702C"/>
    <w:rsid w:val="009B10E3"/>
    <w:rsid w:val="009C4561"/>
    <w:rsid w:val="009F5363"/>
    <w:rsid w:val="00A11322"/>
    <w:rsid w:val="00A24A0F"/>
    <w:rsid w:val="00A32BAE"/>
    <w:rsid w:val="00A61151"/>
    <w:rsid w:val="00A80BB0"/>
    <w:rsid w:val="00AB174B"/>
    <w:rsid w:val="00AB2765"/>
    <w:rsid w:val="00AC3674"/>
    <w:rsid w:val="00AE6256"/>
    <w:rsid w:val="00AF04E6"/>
    <w:rsid w:val="00AF5793"/>
    <w:rsid w:val="00B03FEA"/>
    <w:rsid w:val="00B551BC"/>
    <w:rsid w:val="00B55F0E"/>
    <w:rsid w:val="00B70D69"/>
    <w:rsid w:val="00B755D0"/>
    <w:rsid w:val="00BA5792"/>
    <w:rsid w:val="00BB52AB"/>
    <w:rsid w:val="00BC42D1"/>
    <w:rsid w:val="00BD7A36"/>
    <w:rsid w:val="00C04167"/>
    <w:rsid w:val="00C12CE0"/>
    <w:rsid w:val="00C331B1"/>
    <w:rsid w:val="00C370F2"/>
    <w:rsid w:val="00C46B2C"/>
    <w:rsid w:val="00C550C8"/>
    <w:rsid w:val="00C71763"/>
    <w:rsid w:val="00C83894"/>
    <w:rsid w:val="00CC70BC"/>
    <w:rsid w:val="00CE1A39"/>
    <w:rsid w:val="00D1458F"/>
    <w:rsid w:val="00D34EB4"/>
    <w:rsid w:val="00D67860"/>
    <w:rsid w:val="00D7292F"/>
    <w:rsid w:val="00D90668"/>
    <w:rsid w:val="00D97E9D"/>
    <w:rsid w:val="00DA34DD"/>
    <w:rsid w:val="00DC086E"/>
    <w:rsid w:val="00DE1365"/>
    <w:rsid w:val="00DF174F"/>
    <w:rsid w:val="00E03B70"/>
    <w:rsid w:val="00E57EF8"/>
    <w:rsid w:val="00E606B3"/>
    <w:rsid w:val="00E71F7E"/>
    <w:rsid w:val="00EA02CE"/>
    <w:rsid w:val="00EC7EC5"/>
    <w:rsid w:val="00EE179D"/>
    <w:rsid w:val="00EE3626"/>
    <w:rsid w:val="00EE6355"/>
    <w:rsid w:val="00EF75E5"/>
    <w:rsid w:val="00F06E2B"/>
    <w:rsid w:val="00F2254C"/>
    <w:rsid w:val="00F26C37"/>
    <w:rsid w:val="00F32130"/>
    <w:rsid w:val="00F364EA"/>
    <w:rsid w:val="00F42670"/>
    <w:rsid w:val="00F755F6"/>
    <w:rsid w:val="00F85460"/>
    <w:rsid w:val="00F86B72"/>
    <w:rsid w:val="00FB612B"/>
    <w:rsid w:val="00FC3DB2"/>
    <w:rsid w:val="00FD50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70687"/>
  </w:style>
  <w:style w:type="paragraph" w:styleId="Virsraksts1">
    <w:name w:val="heading 1"/>
    <w:basedOn w:val="Parastais"/>
    <w:next w:val="Parastais"/>
    <w:link w:val="Virsraksts1Rakstz"/>
    <w:qFormat/>
    <w:rsid w:val="00F06E2B"/>
    <w:pPr>
      <w:keepNext/>
      <w:spacing w:after="0" w:line="240" w:lineRule="auto"/>
      <w:jc w:val="center"/>
      <w:outlineLvl w:val="0"/>
    </w:pPr>
    <w:rPr>
      <w:rFonts w:ascii="Times New Roman" w:eastAsia="Times New Roman" w:hAnsi="Times New Roman" w:cs="Times New Roman"/>
      <w:sz w:val="24"/>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54C"/>
    <w:pPr>
      <w:spacing w:after="0" w:line="240" w:lineRule="auto"/>
    </w:pPr>
  </w:style>
  <w:style w:type="character" w:styleId="Hipersaite">
    <w:name w:val="Hyperlink"/>
    <w:basedOn w:val="Noklusjumarindkopasfonts"/>
    <w:uiPriority w:val="99"/>
    <w:unhideWhenUsed/>
    <w:rsid w:val="007828BF"/>
    <w:rPr>
      <w:color w:val="0000FF" w:themeColor="hyperlink"/>
      <w:u w:val="single"/>
    </w:rPr>
  </w:style>
  <w:style w:type="paragraph" w:styleId="HTMLiepriekformattais">
    <w:name w:val="HTML Preformatted"/>
    <w:basedOn w:val="Parastais"/>
    <w:link w:val="HTMLiepriekformattaisRakstz"/>
    <w:uiPriority w:val="99"/>
    <w:unhideWhenUsed/>
    <w:rsid w:val="0079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iepriekformattaisRakstz">
    <w:name w:val="HTML iepriekšformatētais Rakstz."/>
    <w:basedOn w:val="Noklusjumarindkopasfonts"/>
    <w:link w:val="HTMLiepriekformattais"/>
    <w:uiPriority w:val="99"/>
    <w:rsid w:val="007964B9"/>
    <w:rPr>
      <w:rFonts w:ascii="Courier New" w:eastAsia="Times New Roman" w:hAnsi="Courier New" w:cs="Courier New"/>
      <w:color w:val="000000"/>
      <w:sz w:val="20"/>
      <w:szCs w:val="20"/>
      <w:lang w:eastAsia="lv-LV"/>
    </w:rPr>
  </w:style>
  <w:style w:type="character" w:customStyle="1" w:styleId="Virsraksts1Rakstz">
    <w:name w:val="Virsraksts 1 Rakstz."/>
    <w:basedOn w:val="Noklusjumarindkopasfonts"/>
    <w:link w:val="Virsraksts1"/>
    <w:rsid w:val="00F06E2B"/>
    <w:rPr>
      <w:rFonts w:ascii="Times New Roman" w:eastAsia="Times New Roman" w:hAnsi="Times New Roman" w:cs="Times New Roman"/>
      <w:sz w:val="24"/>
      <w:szCs w:val="20"/>
    </w:rPr>
  </w:style>
  <w:style w:type="table" w:styleId="Reatabula">
    <w:name w:val="Table Grid"/>
    <w:basedOn w:val="Parastatabula"/>
    <w:rsid w:val="00F06E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ais"/>
    <w:link w:val="PamattekstsaratkpiRakstz"/>
    <w:rsid w:val="00842673"/>
    <w:pPr>
      <w:spacing w:after="0" w:line="240" w:lineRule="auto"/>
      <w:ind w:firstLine="720"/>
      <w:jc w:val="both"/>
    </w:pPr>
    <w:rPr>
      <w:rFonts w:ascii="Times New Roman" w:eastAsia="Times New Roman" w:hAnsi="Times New Roman" w:cs="Times New Roman"/>
      <w:sz w:val="26"/>
      <w:szCs w:val="20"/>
    </w:rPr>
  </w:style>
  <w:style w:type="character" w:customStyle="1" w:styleId="PamattekstsaratkpiRakstz">
    <w:name w:val="Pamatteksts ar atkāpi Rakstz."/>
    <w:basedOn w:val="Noklusjumarindkopasfonts"/>
    <w:link w:val="Pamattekstsaratkpi"/>
    <w:rsid w:val="00842673"/>
    <w:rPr>
      <w:rFonts w:ascii="Times New Roman" w:eastAsia="Times New Roman" w:hAnsi="Times New Roman" w:cs="Times New Roman"/>
      <w:sz w:val="26"/>
      <w:szCs w:val="20"/>
      <w:lang w:eastAsia="lv-LV"/>
    </w:rPr>
  </w:style>
  <w:style w:type="paragraph" w:styleId="Galvene">
    <w:name w:val="header"/>
    <w:basedOn w:val="Parastais"/>
    <w:link w:val="GalveneRakstz"/>
    <w:uiPriority w:val="99"/>
    <w:semiHidden/>
    <w:unhideWhenUsed/>
    <w:rsid w:val="001C37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1C3723"/>
  </w:style>
  <w:style w:type="paragraph" w:styleId="Kjene">
    <w:name w:val="footer"/>
    <w:basedOn w:val="Parastais"/>
    <w:link w:val="KjeneRakstz"/>
    <w:uiPriority w:val="99"/>
    <w:semiHidden/>
    <w:unhideWhenUsed/>
    <w:rsid w:val="001C372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C3723"/>
  </w:style>
  <w:style w:type="paragraph" w:styleId="Balonteksts">
    <w:name w:val="Balloon Text"/>
    <w:basedOn w:val="Parastais"/>
    <w:link w:val="BalontekstsRakstz"/>
    <w:uiPriority w:val="99"/>
    <w:semiHidden/>
    <w:unhideWhenUsed/>
    <w:rsid w:val="001C37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3723"/>
    <w:rPr>
      <w:rFonts w:ascii="Tahoma" w:hAnsi="Tahoma" w:cs="Tahoma"/>
      <w:sz w:val="16"/>
      <w:szCs w:val="16"/>
    </w:rPr>
  </w:style>
  <w:style w:type="character" w:customStyle="1" w:styleId="hps">
    <w:name w:val="hps"/>
    <w:rsid w:val="008C2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F06E2B"/>
    <w:pPr>
      <w:keepNext/>
      <w:spacing w:after="0" w:line="240" w:lineRule="auto"/>
      <w:jc w:val="center"/>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54C"/>
    <w:pPr>
      <w:spacing w:after="0" w:line="240" w:lineRule="auto"/>
    </w:pPr>
  </w:style>
  <w:style w:type="character" w:styleId="Hipersaite">
    <w:name w:val="Hyperlink"/>
    <w:basedOn w:val="Noklusjumarindkopasfonts"/>
    <w:uiPriority w:val="99"/>
    <w:unhideWhenUsed/>
    <w:rsid w:val="007828BF"/>
    <w:rPr>
      <w:color w:val="0000FF" w:themeColor="hyperlink"/>
      <w:u w:val="single"/>
    </w:rPr>
  </w:style>
  <w:style w:type="paragraph" w:styleId="HTMLiepriekformattais">
    <w:name w:val="HTML Preformatted"/>
    <w:basedOn w:val="Parasts"/>
    <w:link w:val="HTMLiepriekformattaisRakstz"/>
    <w:uiPriority w:val="99"/>
    <w:unhideWhenUsed/>
    <w:rsid w:val="0079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iepriekformattaisRakstz">
    <w:name w:val="HTML iepriekšformatētais Rakstz."/>
    <w:basedOn w:val="Noklusjumarindkopasfonts"/>
    <w:link w:val="HTMLiepriekformattais"/>
    <w:uiPriority w:val="99"/>
    <w:rsid w:val="007964B9"/>
    <w:rPr>
      <w:rFonts w:ascii="Courier New" w:eastAsia="Times New Roman" w:hAnsi="Courier New" w:cs="Courier New"/>
      <w:color w:val="000000"/>
      <w:sz w:val="20"/>
      <w:szCs w:val="20"/>
      <w:lang w:eastAsia="lv-LV"/>
    </w:rPr>
  </w:style>
  <w:style w:type="character" w:customStyle="1" w:styleId="Virsraksts1Rakstz">
    <w:name w:val="Virsraksts 1 Rakstz."/>
    <w:basedOn w:val="Noklusjumarindkopasfonts"/>
    <w:link w:val="Virsraksts1"/>
    <w:rsid w:val="00F06E2B"/>
    <w:rPr>
      <w:rFonts w:ascii="Times New Roman" w:eastAsia="Times New Roman" w:hAnsi="Times New Roman" w:cs="Times New Roman"/>
      <w:sz w:val="24"/>
      <w:szCs w:val="20"/>
    </w:rPr>
  </w:style>
  <w:style w:type="table" w:styleId="Reatabula">
    <w:name w:val="Table Grid"/>
    <w:basedOn w:val="Parastatabula"/>
    <w:rsid w:val="00F06E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rsid w:val="00842673"/>
    <w:pPr>
      <w:spacing w:after="0" w:line="240" w:lineRule="auto"/>
      <w:ind w:firstLine="720"/>
      <w:jc w:val="both"/>
    </w:pPr>
    <w:rPr>
      <w:rFonts w:ascii="Times New Roman" w:eastAsia="Times New Roman" w:hAnsi="Times New Roman" w:cs="Times New Roman"/>
      <w:sz w:val="26"/>
      <w:szCs w:val="20"/>
    </w:rPr>
  </w:style>
  <w:style w:type="character" w:customStyle="1" w:styleId="PamattekstsaratkpiRakstz">
    <w:name w:val="Pamatteksts ar atkāpi Rakstz."/>
    <w:basedOn w:val="Noklusjumarindkopasfonts"/>
    <w:link w:val="Pamattekstsaratkpi"/>
    <w:rsid w:val="00842673"/>
    <w:rPr>
      <w:rFonts w:ascii="Times New Roman" w:eastAsia="Times New Roman" w:hAnsi="Times New Roman" w:cs="Times New Roman"/>
      <w:sz w:val="26"/>
      <w:szCs w:val="20"/>
      <w:lang w:eastAsia="lv-LV"/>
    </w:rPr>
  </w:style>
  <w:style w:type="paragraph" w:styleId="Galvene">
    <w:name w:val="header"/>
    <w:basedOn w:val="Parasts"/>
    <w:link w:val="GalveneRakstz"/>
    <w:uiPriority w:val="99"/>
    <w:semiHidden/>
    <w:unhideWhenUsed/>
    <w:rsid w:val="001C37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1C3723"/>
  </w:style>
  <w:style w:type="paragraph" w:styleId="Kjene">
    <w:name w:val="footer"/>
    <w:basedOn w:val="Parasts"/>
    <w:link w:val="KjeneRakstz"/>
    <w:uiPriority w:val="99"/>
    <w:semiHidden/>
    <w:unhideWhenUsed/>
    <w:rsid w:val="001C372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C3723"/>
  </w:style>
  <w:style w:type="paragraph" w:styleId="Balonteksts">
    <w:name w:val="Balloon Text"/>
    <w:basedOn w:val="Parasts"/>
    <w:link w:val="BalontekstsRakstz"/>
    <w:uiPriority w:val="99"/>
    <w:semiHidden/>
    <w:unhideWhenUsed/>
    <w:rsid w:val="001C37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3723"/>
    <w:rPr>
      <w:rFonts w:ascii="Tahoma" w:hAnsi="Tahoma" w:cs="Tahoma"/>
      <w:sz w:val="16"/>
      <w:szCs w:val="16"/>
    </w:rPr>
  </w:style>
  <w:style w:type="character" w:customStyle="1" w:styleId="hps">
    <w:name w:val="hps"/>
    <w:rsid w:val="008C2D87"/>
  </w:style>
</w:styles>
</file>

<file path=word/webSettings.xml><?xml version="1.0" encoding="utf-8"?>
<w:webSettings xmlns:r="http://schemas.openxmlformats.org/officeDocument/2006/relationships" xmlns:w="http://schemas.openxmlformats.org/wordprocessingml/2006/main">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94059227">
      <w:bodyDiv w:val="1"/>
      <w:marLeft w:val="0"/>
      <w:marRight w:val="0"/>
      <w:marTop w:val="0"/>
      <w:marBottom w:val="0"/>
      <w:divBdr>
        <w:top w:val="none" w:sz="0" w:space="0" w:color="auto"/>
        <w:left w:val="none" w:sz="0" w:space="0" w:color="auto"/>
        <w:bottom w:val="none" w:sz="0" w:space="0" w:color="auto"/>
        <w:right w:val="none" w:sz="0" w:space="0" w:color="auto"/>
      </w:divBdr>
    </w:div>
    <w:div w:id="108285616">
      <w:bodyDiv w:val="1"/>
      <w:marLeft w:val="0"/>
      <w:marRight w:val="0"/>
      <w:marTop w:val="0"/>
      <w:marBottom w:val="0"/>
      <w:divBdr>
        <w:top w:val="none" w:sz="0" w:space="0" w:color="auto"/>
        <w:left w:val="none" w:sz="0" w:space="0" w:color="auto"/>
        <w:bottom w:val="none" w:sz="0" w:space="0" w:color="auto"/>
        <w:right w:val="none" w:sz="0" w:space="0" w:color="auto"/>
      </w:divBdr>
    </w:div>
    <w:div w:id="111100346">
      <w:bodyDiv w:val="1"/>
      <w:marLeft w:val="0"/>
      <w:marRight w:val="0"/>
      <w:marTop w:val="0"/>
      <w:marBottom w:val="0"/>
      <w:divBdr>
        <w:top w:val="none" w:sz="0" w:space="0" w:color="auto"/>
        <w:left w:val="none" w:sz="0" w:space="0" w:color="auto"/>
        <w:bottom w:val="none" w:sz="0" w:space="0" w:color="auto"/>
        <w:right w:val="none" w:sz="0" w:space="0" w:color="auto"/>
      </w:divBdr>
    </w:div>
    <w:div w:id="188228189">
      <w:bodyDiv w:val="1"/>
      <w:marLeft w:val="0"/>
      <w:marRight w:val="0"/>
      <w:marTop w:val="0"/>
      <w:marBottom w:val="0"/>
      <w:divBdr>
        <w:top w:val="none" w:sz="0" w:space="0" w:color="auto"/>
        <w:left w:val="none" w:sz="0" w:space="0" w:color="auto"/>
        <w:bottom w:val="none" w:sz="0" w:space="0" w:color="auto"/>
        <w:right w:val="none" w:sz="0" w:space="0" w:color="auto"/>
      </w:divBdr>
    </w:div>
    <w:div w:id="531655274">
      <w:bodyDiv w:val="1"/>
      <w:marLeft w:val="0"/>
      <w:marRight w:val="0"/>
      <w:marTop w:val="0"/>
      <w:marBottom w:val="0"/>
      <w:divBdr>
        <w:top w:val="none" w:sz="0" w:space="0" w:color="auto"/>
        <w:left w:val="none" w:sz="0" w:space="0" w:color="auto"/>
        <w:bottom w:val="none" w:sz="0" w:space="0" w:color="auto"/>
        <w:right w:val="none" w:sz="0" w:space="0" w:color="auto"/>
      </w:divBdr>
    </w:div>
    <w:div w:id="661590974">
      <w:bodyDiv w:val="1"/>
      <w:marLeft w:val="0"/>
      <w:marRight w:val="0"/>
      <w:marTop w:val="0"/>
      <w:marBottom w:val="0"/>
      <w:divBdr>
        <w:top w:val="none" w:sz="0" w:space="0" w:color="auto"/>
        <w:left w:val="none" w:sz="0" w:space="0" w:color="auto"/>
        <w:bottom w:val="none" w:sz="0" w:space="0" w:color="auto"/>
        <w:right w:val="none" w:sz="0" w:space="0" w:color="auto"/>
      </w:divBdr>
    </w:div>
    <w:div w:id="664286501">
      <w:bodyDiv w:val="1"/>
      <w:marLeft w:val="0"/>
      <w:marRight w:val="0"/>
      <w:marTop w:val="0"/>
      <w:marBottom w:val="0"/>
      <w:divBdr>
        <w:top w:val="none" w:sz="0" w:space="0" w:color="auto"/>
        <w:left w:val="none" w:sz="0" w:space="0" w:color="auto"/>
        <w:bottom w:val="none" w:sz="0" w:space="0" w:color="auto"/>
        <w:right w:val="none" w:sz="0" w:space="0" w:color="auto"/>
      </w:divBdr>
      <w:divsChild>
        <w:div w:id="1844516917">
          <w:marLeft w:val="0"/>
          <w:marRight w:val="0"/>
          <w:marTop w:val="0"/>
          <w:marBottom w:val="0"/>
          <w:divBdr>
            <w:top w:val="none" w:sz="0" w:space="0" w:color="auto"/>
            <w:left w:val="none" w:sz="0" w:space="0" w:color="auto"/>
            <w:bottom w:val="none" w:sz="0" w:space="0" w:color="auto"/>
            <w:right w:val="none" w:sz="0" w:space="0" w:color="auto"/>
          </w:divBdr>
          <w:divsChild>
            <w:div w:id="1760983111">
              <w:marLeft w:val="0"/>
              <w:marRight w:val="0"/>
              <w:marTop w:val="0"/>
              <w:marBottom w:val="0"/>
              <w:divBdr>
                <w:top w:val="none" w:sz="0" w:space="0" w:color="auto"/>
                <w:left w:val="none" w:sz="0" w:space="0" w:color="auto"/>
                <w:bottom w:val="none" w:sz="0" w:space="0" w:color="auto"/>
                <w:right w:val="none" w:sz="0" w:space="0" w:color="auto"/>
              </w:divBdr>
              <w:divsChild>
                <w:div w:id="67578142">
                  <w:marLeft w:val="0"/>
                  <w:marRight w:val="0"/>
                  <w:marTop w:val="0"/>
                  <w:marBottom w:val="0"/>
                  <w:divBdr>
                    <w:top w:val="none" w:sz="0" w:space="0" w:color="auto"/>
                    <w:left w:val="none" w:sz="0" w:space="0" w:color="auto"/>
                    <w:bottom w:val="none" w:sz="0" w:space="0" w:color="auto"/>
                    <w:right w:val="none" w:sz="0" w:space="0" w:color="auto"/>
                  </w:divBdr>
                  <w:divsChild>
                    <w:div w:id="446971780">
                      <w:marLeft w:val="0"/>
                      <w:marRight w:val="0"/>
                      <w:marTop w:val="0"/>
                      <w:marBottom w:val="0"/>
                      <w:divBdr>
                        <w:top w:val="none" w:sz="0" w:space="0" w:color="auto"/>
                        <w:left w:val="none" w:sz="0" w:space="0" w:color="auto"/>
                        <w:bottom w:val="none" w:sz="0" w:space="0" w:color="auto"/>
                        <w:right w:val="none" w:sz="0" w:space="0" w:color="auto"/>
                      </w:divBdr>
                    </w:div>
                    <w:div w:id="1274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8538">
      <w:bodyDiv w:val="1"/>
      <w:marLeft w:val="0"/>
      <w:marRight w:val="0"/>
      <w:marTop w:val="0"/>
      <w:marBottom w:val="0"/>
      <w:divBdr>
        <w:top w:val="none" w:sz="0" w:space="0" w:color="auto"/>
        <w:left w:val="none" w:sz="0" w:space="0" w:color="auto"/>
        <w:bottom w:val="none" w:sz="0" w:space="0" w:color="auto"/>
        <w:right w:val="none" w:sz="0" w:space="0" w:color="auto"/>
      </w:divBdr>
    </w:div>
    <w:div w:id="1287199109">
      <w:bodyDiv w:val="1"/>
      <w:marLeft w:val="0"/>
      <w:marRight w:val="0"/>
      <w:marTop w:val="0"/>
      <w:marBottom w:val="0"/>
      <w:divBdr>
        <w:top w:val="none" w:sz="0" w:space="0" w:color="auto"/>
        <w:left w:val="none" w:sz="0" w:space="0" w:color="auto"/>
        <w:bottom w:val="none" w:sz="0" w:space="0" w:color="auto"/>
        <w:right w:val="none" w:sz="0" w:space="0" w:color="auto"/>
      </w:divBdr>
    </w:div>
    <w:div w:id="1294752061">
      <w:bodyDiv w:val="1"/>
      <w:marLeft w:val="0"/>
      <w:marRight w:val="0"/>
      <w:marTop w:val="0"/>
      <w:marBottom w:val="0"/>
      <w:divBdr>
        <w:top w:val="none" w:sz="0" w:space="0" w:color="auto"/>
        <w:left w:val="none" w:sz="0" w:space="0" w:color="auto"/>
        <w:bottom w:val="none" w:sz="0" w:space="0" w:color="auto"/>
        <w:right w:val="none" w:sz="0" w:space="0" w:color="auto"/>
      </w:divBdr>
    </w:div>
    <w:div w:id="1318918117">
      <w:bodyDiv w:val="1"/>
      <w:marLeft w:val="0"/>
      <w:marRight w:val="0"/>
      <w:marTop w:val="0"/>
      <w:marBottom w:val="0"/>
      <w:divBdr>
        <w:top w:val="none" w:sz="0" w:space="0" w:color="auto"/>
        <w:left w:val="none" w:sz="0" w:space="0" w:color="auto"/>
        <w:bottom w:val="none" w:sz="0" w:space="0" w:color="auto"/>
        <w:right w:val="none" w:sz="0" w:space="0" w:color="auto"/>
      </w:divBdr>
    </w:div>
    <w:div w:id="1352995697">
      <w:bodyDiv w:val="1"/>
      <w:marLeft w:val="0"/>
      <w:marRight w:val="0"/>
      <w:marTop w:val="0"/>
      <w:marBottom w:val="0"/>
      <w:divBdr>
        <w:top w:val="none" w:sz="0" w:space="0" w:color="auto"/>
        <w:left w:val="none" w:sz="0" w:space="0" w:color="auto"/>
        <w:bottom w:val="none" w:sz="0" w:space="0" w:color="auto"/>
        <w:right w:val="none" w:sz="0" w:space="0" w:color="auto"/>
      </w:divBdr>
    </w:div>
    <w:div w:id="1378318900">
      <w:bodyDiv w:val="1"/>
      <w:marLeft w:val="0"/>
      <w:marRight w:val="0"/>
      <w:marTop w:val="0"/>
      <w:marBottom w:val="0"/>
      <w:divBdr>
        <w:top w:val="none" w:sz="0" w:space="0" w:color="auto"/>
        <w:left w:val="none" w:sz="0" w:space="0" w:color="auto"/>
        <w:bottom w:val="none" w:sz="0" w:space="0" w:color="auto"/>
        <w:right w:val="none" w:sz="0" w:space="0" w:color="auto"/>
      </w:divBdr>
    </w:div>
    <w:div w:id="1678263753">
      <w:bodyDiv w:val="1"/>
      <w:marLeft w:val="0"/>
      <w:marRight w:val="0"/>
      <w:marTop w:val="0"/>
      <w:marBottom w:val="0"/>
      <w:divBdr>
        <w:top w:val="none" w:sz="0" w:space="0" w:color="auto"/>
        <w:left w:val="none" w:sz="0" w:space="0" w:color="auto"/>
        <w:bottom w:val="none" w:sz="0" w:space="0" w:color="auto"/>
        <w:right w:val="none" w:sz="0" w:space="0" w:color="auto"/>
      </w:divBdr>
    </w:div>
    <w:div w:id="1749575881">
      <w:bodyDiv w:val="1"/>
      <w:marLeft w:val="0"/>
      <w:marRight w:val="0"/>
      <w:marTop w:val="0"/>
      <w:marBottom w:val="0"/>
      <w:divBdr>
        <w:top w:val="none" w:sz="0" w:space="0" w:color="auto"/>
        <w:left w:val="none" w:sz="0" w:space="0" w:color="auto"/>
        <w:bottom w:val="none" w:sz="0" w:space="0" w:color="auto"/>
        <w:right w:val="none" w:sz="0" w:space="0" w:color="auto"/>
      </w:divBdr>
    </w:div>
    <w:div w:id="19067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e.pedagogija@liep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onference.pedagogija@liepu.lv" TargetMode="External"/><Relationship Id="rId4" Type="http://schemas.openxmlformats.org/officeDocument/2006/relationships/settings" Target="settings.xml"/><Relationship Id="rId9" Type="http://schemas.openxmlformats.org/officeDocument/2006/relationships/hyperlink" Target="mailto:konference.pedagogija@liepu.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98B7-CAA8-413B-ACC7-4C445449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4124</Words>
  <Characters>2351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GINTA</cp:lastModifiedBy>
  <cp:revision>6</cp:revision>
  <cp:lastPrinted>2015-02-03T10:01:00Z</cp:lastPrinted>
  <dcterms:created xsi:type="dcterms:W3CDTF">2015-02-10T07:56:00Z</dcterms:created>
  <dcterms:modified xsi:type="dcterms:W3CDTF">2015-02-10T11:32:00Z</dcterms:modified>
</cp:coreProperties>
</file>